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B5E" w:rsidRPr="00CE3D3D" w:rsidRDefault="009B6B5E" w:rsidP="00020F31">
      <w:pPr>
        <w:spacing w:line="300" w:lineRule="auto"/>
        <w:rPr>
          <w:rFonts w:ascii="Times New Roman" w:hAnsi="Times New Roman"/>
          <w:b/>
          <w:sz w:val="24"/>
        </w:rPr>
      </w:pPr>
      <w:r w:rsidRPr="00CE3D3D">
        <w:rPr>
          <w:rFonts w:ascii="Times New Roman" w:hAnsi="Times New Roman"/>
          <w:b/>
          <w:sz w:val="24"/>
        </w:rPr>
        <w:t xml:space="preserve">Research on Quality Evaluation System of </w:t>
      </w:r>
      <w:r w:rsidR="006D74C8" w:rsidRPr="00CE3D3D">
        <w:rPr>
          <w:rFonts w:ascii="Times New Roman" w:hAnsi="Times New Roman"/>
          <w:b/>
          <w:sz w:val="24"/>
        </w:rPr>
        <w:t>Digital-</w:t>
      </w:r>
      <w:r w:rsidR="006D74C8" w:rsidRPr="00CE3D3D">
        <w:rPr>
          <w:rFonts w:ascii="Times New Roman" w:hAnsi="Times New Roman" w:hint="eastAsia"/>
          <w:b/>
          <w:sz w:val="24"/>
        </w:rPr>
        <w:t>I</w:t>
      </w:r>
      <w:r w:rsidR="006D74C8" w:rsidRPr="00CE3D3D">
        <w:rPr>
          <w:rFonts w:ascii="Times New Roman" w:hAnsi="Times New Roman"/>
          <w:b/>
          <w:sz w:val="24"/>
        </w:rPr>
        <w:t>ntelligence</w:t>
      </w:r>
      <w:r w:rsidRPr="00CE3D3D">
        <w:rPr>
          <w:rFonts w:ascii="Times New Roman" w:hAnsi="Times New Roman"/>
          <w:b/>
          <w:sz w:val="24"/>
        </w:rPr>
        <w:t xml:space="preserve"> Courses in Universities</w:t>
      </w:r>
    </w:p>
    <w:p w:rsidR="009E17E8" w:rsidRDefault="009E17E8" w:rsidP="00020F31">
      <w:pPr>
        <w:spacing w:before="240" w:after="240" w:line="300" w:lineRule="auto"/>
        <w:ind w:right="567"/>
        <w:rPr>
          <w:rFonts w:ascii="Times New Roman" w:hAnsi="Times New Roman"/>
          <w:sz w:val="24"/>
        </w:rPr>
      </w:pPr>
      <w:r w:rsidRPr="009E17E8">
        <w:rPr>
          <w:rFonts w:ascii="Times New Roman" w:hAnsi="Times New Roman"/>
          <w:b/>
          <w:sz w:val="24"/>
        </w:rPr>
        <w:t>A</w:t>
      </w:r>
      <w:r w:rsidRPr="009E17E8">
        <w:rPr>
          <w:rFonts w:ascii="Times New Roman" w:hAnsi="Times New Roman" w:hint="eastAsia"/>
          <w:b/>
          <w:sz w:val="24"/>
        </w:rPr>
        <w:t>bstract</w:t>
      </w:r>
      <w:r w:rsidRPr="009E17E8">
        <w:rPr>
          <w:rFonts w:ascii="Times New Roman" w:hAnsi="Times New Roman"/>
          <w:b/>
          <w:sz w:val="24"/>
        </w:rPr>
        <w:t xml:space="preserve"> </w:t>
      </w:r>
      <w:r w:rsidRPr="009E17E8">
        <w:rPr>
          <w:rFonts w:ascii="Times New Roman" w:hAnsi="Times New Roman" w:hint="eastAsia"/>
          <w:b/>
          <w:sz w:val="24"/>
        </w:rPr>
        <w:t>：</w:t>
      </w:r>
      <w:r w:rsidRPr="009E17E8">
        <w:rPr>
          <w:rFonts w:ascii="Times New Roman" w:hAnsi="Times New Roman"/>
          <w:sz w:val="24"/>
        </w:rPr>
        <w:t>The rapid evolution of digital-intelligence courses in higher education has created a pressing need for sophisticated quality evaluation frameworks. This study constructs a comprehensive framework that integrates critical dimensions—including course design, teaching resources, faculty competence, and learning outcomes—to address this gap. Moving beyond traditional surveys and academic assessments, we leverage advanced data mining and artificial intelligence techniques. This mixed-method approach enhances the objectivity, depth, and analytical rigor of evaluations. Our findings demonstrate that intelligent analytical tools significantly improve the reliability of assessment outcomes and facilitate actionable insights for continuous course improvement. By bridging conventional evaluation models with the demands of modern digital education, this research offers a novel, technology-driven contribution to the field, emphasizing the application of evaluation results for meaningful pedagogical and curricular refinement.</w:t>
      </w:r>
    </w:p>
    <w:p w:rsidR="009B6B5E" w:rsidRPr="003020DC" w:rsidRDefault="009B6B5E" w:rsidP="00020F31">
      <w:pPr>
        <w:spacing w:before="240" w:after="240" w:line="300" w:lineRule="auto"/>
        <w:ind w:right="567"/>
        <w:rPr>
          <w:rFonts w:ascii="Times New Roman" w:hAnsi="Times New Roman"/>
          <w:sz w:val="24"/>
        </w:rPr>
      </w:pPr>
      <w:r w:rsidRPr="00A46AFA">
        <w:rPr>
          <w:rFonts w:ascii="Times New Roman" w:hAnsi="Times New Roman"/>
          <w:b/>
          <w:sz w:val="24"/>
        </w:rPr>
        <w:t xml:space="preserve">Keywords: </w:t>
      </w:r>
      <w:r w:rsidR="006D74C8">
        <w:rPr>
          <w:rFonts w:ascii="Times New Roman" w:hAnsi="Times New Roman"/>
          <w:sz w:val="24"/>
        </w:rPr>
        <w:t>Digital-intelligence</w:t>
      </w:r>
      <w:r w:rsidRPr="003020DC">
        <w:rPr>
          <w:rFonts w:ascii="Times New Roman" w:hAnsi="Times New Roman"/>
          <w:sz w:val="24"/>
        </w:rPr>
        <w:t xml:space="preserve"> courses; quality evaluation system; course quality evaluation; university course evaluation</w:t>
      </w:r>
    </w:p>
    <w:p w:rsidR="00782EDA" w:rsidRDefault="00782EDA" w:rsidP="00020F31">
      <w:pPr>
        <w:pStyle w:val="1"/>
        <w:spacing w:line="300" w:lineRule="auto"/>
      </w:pPr>
      <w:r>
        <w:t>1. Introduction</w:t>
      </w:r>
    </w:p>
    <w:p w:rsidR="00782EDA" w:rsidRPr="00782EDA" w:rsidRDefault="00782EDA" w:rsidP="00020F31">
      <w:pPr>
        <w:spacing w:line="300" w:lineRule="auto"/>
        <w:ind w:firstLineChars="200" w:firstLine="480"/>
        <w:rPr>
          <w:rFonts w:ascii="Times New Roman" w:hAnsi="Times New Roman"/>
          <w:sz w:val="24"/>
        </w:rPr>
      </w:pPr>
      <w:r w:rsidRPr="00782EDA">
        <w:rPr>
          <w:rFonts w:ascii="Times New Roman" w:hAnsi="Times New Roman"/>
          <w:sz w:val="24"/>
        </w:rPr>
        <w:t xml:space="preserve">In the 1990s, higher education institutions and social organizations began integrating computer-related information technology into teaching, exploring its potential for instructional </w:t>
      </w:r>
      <w:proofErr w:type="gramStart"/>
      <w:r w:rsidRPr="00782EDA">
        <w:rPr>
          <w:rFonts w:ascii="Times New Roman" w:hAnsi="Times New Roman"/>
          <w:sz w:val="24"/>
        </w:rPr>
        <w:t>enhancement</w:t>
      </w:r>
      <w:r w:rsidRPr="00581443">
        <w:rPr>
          <w:rFonts w:ascii="Times New Roman" w:hAnsi="Times New Roman"/>
          <w:sz w:val="24"/>
          <w:vertAlign w:val="superscript"/>
        </w:rPr>
        <w:t>[</w:t>
      </w:r>
      <w:proofErr w:type="gramEnd"/>
      <w:r w:rsidRPr="00581443">
        <w:rPr>
          <w:rFonts w:ascii="Times New Roman" w:hAnsi="Times New Roman"/>
          <w:sz w:val="24"/>
          <w:vertAlign w:val="superscript"/>
        </w:rPr>
        <w:t>1]</w:t>
      </w:r>
      <w:r w:rsidRPr="00782EDA">
        <w:rPr>
          <w:rFonts w:ascii="Times New Roman" w:hAnsi="Times New Roman"/>
          <w:sz w:val="24"/>
        </w:rPr>
        <w:t xml:space="preserve">. Due to the relatively underdeveloped IT infrastructure in China at that time, such initiatives were largely confined to demonstration projects and pilot schools. It was not until the early 21st century that the strategic importance of information technology in education gained broader recognition, leading governments to introduce policy documents aimed at advancing educational </w:t>
      </w:r>
      <w:proofErr w:type="spellStart"/>
      <w:proofErr w:type="gramStart"/>
      <w:r w:rsidRPr="00782EDA">
        <w:rPr>
          <w:rFonts w:ascii="Times New Roman" w:hAnsi="Times New Roman"/>
          <w:sz w:val="24"/>
        </w:rPr>
        <w:t>informatization</w:t>
      </w:r>
      <w:proofErr w:type="spellEnd"/>
      <w:r w:rsidRPr="00581443">
        <w:rPr>
          <w:rFonts w:ascii="Times New Roman" w:hAnsi="Times New Roman"/>
          <w:sz w:val="24"/>
          <w:vertAlign w:val="superscript"/>
        </w:rPr>
        <w:t>[</w:t>
      </w:r>
      <w:proofErr w:type="gramEnd"/>
      <w:r w:rsidRPr="00581443">
        <w:rPr>
          <w:rFonts w:ascii="Times New Roman" w:hAnsi="Times New Roman"/>
          <w:sz w:val="24"/>
          <w:vertAlign w:val="superscript"/>
        </w:rPr>
        <w:t>2]</w:t>
      </w:r>
      <w:r w:rsidRPr="00782EDA">
        <w:rPr>
          <w:rFonts w:ascii="Times New Roman" w:hAnsi="Times New Roman"/>
          <w:sz w:val="24"/>
        </w:rPr>
        <w:t>.</w:t>
      </w:r>
    </w:p>
    <w:p w:rsidR="00782EDA" w:rsidRPr="00782EDA" w:rsidRDefault="00782EDA" w:rsidP="00020F31">
      <w:pPr>
        <w:spacing w:line="300" w:lineRule="auto"/>
        <w:ind w:firstLineChars="200" w:firstLine="480"/>
        <w:rPr>
          <w:rFonts w:ascii="Times New Roman" w:hAnsi="Times New Roman"/>
          <w:sz w:val="24"/>
        </w:rPr>
      </w:pPr>
      <w:r w:rsidRPr="00782EDA">
        <w:rPr>
          <w:rFonts w:ascii="Times New Roman" w:hAnsi="Times New Roman"/>
          <w:sz w:val="24"/>
        </w:rPr>
        <w:t xml:space="preserve">Driven by these policies, a variety of digital educational resources—such as online courses, learning platforms, and management systems—began to emerge. However, the "Education </w:t>
      </w:r>
      <w:proofErr w:type="spellStart"/>
      <w:r w:rsidRPr="00782EDA">
        <w:rPr>
          <w:rFonts w:ascii="Times New Roman" w:hAnsi="Times New Roman"/>
          <w:sz w:val="24"/>
        </w:rPr>
        <w:t>Informatization</w:t>
      </w:r>
      <w:proofErr w:type="spellEnd"/>
      <w:r w:rsidRPr="00782EDA">
        <w:rPr>
          <w:rFonts w:ascii="Times New Roman" w:hAnsi="Times New Roman"/>
          <w:sz w:val="24"/>
        </w:rPr>
        <w:t xml:space="preserve"> 2.0 Action Plan" highlighted ongoing challenges, including the need to strengthen teacher training and improve the quality of IT-supported teaching </w:t>
      </w:r>
      <w:proofErr w:type="gramStart"/>
      <w:r w:rsidRPr="00782EDA">
        <w:rPr>
          <w:rFonts w:ascii="Times New Roman" w:hAnsi="Times New Roman"/>
          <w:sz w:val="24"/>
        </w:rPr>
        <w:t>environments</w:t>
      </w:r>
      <w:r w:rsidRPr="00581443">
        <w:rPr>
          <w:rFonts w:ascii="Times New Roman" w:hAnsi="Times New Roman"/>
          <w:sz w:val="24"/>
          <w:vertAlign w:val="superscript"/>
        </w:rPr>
        <w:t>[</w:t>
      </w:r>
      <w:proofErr w:type="gramEnd"/>
      <w:r w:rsidRPr="00581443">
        <w:rPr>
          <w:rFonts w:ascii="Times New Roman" w:hAnsi="Times New Roman"/>
          <w:sz w:val="24"/>
          <w:vertAlign w:val="superscript"/>
        </w:rPr>
        <w:t>3]</w:t>
      </w:r>
      <w:r w:rsidRPr="00782EDA">
        <w:rPr>
          <w:rFonts w:ascii="Times New Roman" w:hAnsi="Times New Roman"/>
          <w:sz w:val="24"/>
        </w:rPr>
        <w:t>. The plan explicitly emphasized that, alongside developing digital course resources, equal attention must be paid to curriculum quality, teaching implementation, and maintenance—ensuring the sustainable development of digital education with Chinese characteristics.</w:t>
      </w:r>
    </w:p>
    <w:p w:rsidR="00782EDA" w:rsidRPr="00782EDA" w:rsidRDefault="00782EDA" w:rsidP="00020F31">
      <w:pPr>
        <w:spacing w:line="300" w:lineRule="auto"/>
        <w:ind w:firstLineChars="200" w:firstLine="480"/>
        <w:rPr>
          <w:rFonts w:ascii="Times New Roman" w:hAnsi="Times New Roman"/>
          <w:sz w:val="24"/>
        </w:rPr>
      </w:pPr>
      <w:r w:rsidRPr="00782EDA">
        <w:rPr>
          <w:rFonts w:ascii="Times New Roman" w:hAnsi="Times New Roman"/>
          <w:sz w:val="24"/>
        </w:rPr>
        <w:t xml:space="preserve">Clearly, expanding the forms of digital courses is not enough; ensuring their educational quality is essential. With the deepening integration of artificial intelligence and digital education, data-intelligent courses have become a key focus in higher education management. Their impact extends beyond the education sector into social, economic, and cultural domains, making the evaluation of </w:t>
      </w:r>
      <w:r w:rsidRPr="00782EDA">
        <w:rPr>
          <w:rFonts w:ascii="Times New Roman" w:hAnsi="Times New Roman"/>
          <w:sz w:val="24"/>
        </w:rPr>
        <w:lastRenderedPageBreak/>
        <w:t xml:space="preserve">such courses a research </w:t>
      </w:r>
      <w:proofErr w:type="gramStart"/>
      <w:r w:rsidRPr="00782EDA">
        <w:rPr>
          <w:rFonts w:ascii="Times New Roman" w:hAnsi="Times New Roman"/>
          <w:sz w:val="24"/>
        </w:rPr>
        <w:t>priority</w:t>
      </w:r>
      <w:r w:rsidRPr="00581443">
        <w:rPr>
          <w:rFonts w:ascii="Times New Roman" w:hAnsi="Times New Roman"/>
          <w:sz w:val="24"/>
          <w:vertAlign w:val="superscript"/>
        </w:rPr>
        <w:t>[</w:t>
      </w:r>
      <w:proofErr w:type="gramEnd"/>
      <w:r w:rsidRPr="00581443">
        <w:rPr>
          <w:rFonts w:ascii="Times New Roman" w:hAnsi="Times New Roman"/>
          <w:sz w:val="24"/>
          <w:vertAlign w:val="superscript"/>
        </w:rPr>
        <w:t>4]</w:t>
      </w:r>
      <w:r w:rsidRPr="00782EDA">
        <w:rPr>
          <w:rFonts w:ascii="Times New Roman" w:hAnsi="Times New Roman"/>
          <w:sz w:val="24"/>
        </w:rPr>
        <w:t>.</w:t>
      </w:r>
    </w:p>
    <w:p w:rsidR="00782EDA" w:rsidRPr="00782EDA" w:rsidRDefault="00782EDA" w:rsidP="00020F31">
      <w:pPr>
        <w:spacing w:line="300" w:lineRule="auto"/>
        <w:ind w:firstLineChars="200" w:firstLine="480"/>
        <w:rPr>
          <w:rFonts w:ascii="Times New Roman" w:hAnsi="Times New Roman"/>
          <w:sz w:val="24"/>
        </w:rPr>
      </w:pPr>
      <w:r w:rsidRPr="00782EDA">
        <w:rPr>
          <w:rFonts w:ascii="Times New Roman" w:hAnsi="Times New Roman"/>
          <w:sz w:val="24"/>
        </w:rPr>
        <w:t xml:space="preserve">Traditional course quality evaluation in universities has relied on methods such as reviews by teaching supervision groups, peer assessments, and student evaluations via academic systems. In practice, however, these approaches often focus disproportionately on teaching performance, with limited attention to evaluating student learning outcomes and educational </w:t>
      </w:r>
      <w:proofErr w:type="gramStart"/>
      <w:r w:rsidRPr="00782EDA">
        <w:rPr>
          <w:rFonts w:ascii="Times New Roman" w:hAnsi="Times New Roman"/>
          <w:sz w:val="24"/>
        </w:rPr>
        <w:t>effectiveness</w:t>
      </w:r>
      <w:r w:rsidRPr="00581443">
        <w:rPr>
          <w:rFonts w:ascii="Times New Roman" w:hAnsi="Times New Roman"/>
          <w:sz w:val="24"/>
          <w:vertAlign w:val="superscript"/>
        </w:rPr>
        <w:t>[</w:t>
      </w:r>
      <w:proofErr w:type="gramEnd"/>
      <w:r w:rsidRPr="00581443">
        <w:rPr>
          <w:rFonts w:ascii="Times New Roman" w:hAnsi="Times New Roman"/>
          <w:sz w:val="24"/>
          <w:vertAlign w:val="superscript"/>
        </w:rPr>
        <w:t>5]</w:t>
      </w:r>
      <w:r w:rsidRPr="00782EDA">
        <w:rPr>
          <w:rFonts w:ascii="Times New Roman" w:hAnsi="Times New Roman"/>
          <w:sz w:val="24"/>
        </w:rPr>
        <w:t xml:space="preserve">. As artificial intelligence becomes increasingly embedded in higher education management, it offers new possibilities for more scientific evaluation and accurate monitoring of educational </w:t>
      </w:r>
      <w:proofErr w:type="gramStart"/>
      <w:r w:rsidRPr="00782EDA">
        <w:rPr>
          <w:rFonts w:ascii="Times New Roman" w:hAnsi="Times New Roman"/>
          <w:sz w:val="24"/>
        </w:rPr>
        <w:t>quality</w:t>
      </w:r>
      <w:r w:rsidRPr="00581443">
        <w:rPr>
          <w:rFonts w:ascii="Times New Roman" w:hAnsi="Times New Roman"/>
          <w:sz w:val="24"/>
          <w:vertAlign w:val="superscript"/>
        </w:rPr>
        <w:t>[</w:t>
      </w:r>
      <w:proofErr w:type="gramEnd"/>
      <w:r w:rsidRPr="00581443">
        <w:rPr>
          <w:rFonts w:ascii="Times New Roman" w:hAnsi="Times New Roman"/>
          <w:sz w:val="24"/>
          <w:vertAlign w:val="superscript"/>
        </w:rPr>
        <w:t>6]</w:t>
      </w:r>
      <w:r w:rsidRPr="00782EDA">
        <w:rPr>
          <w:rFonts w:ascii="Times New Roman" w:hAnsi="Times New Roman"/>
          <w:sz w:val="24"/>
        </w:rPr>
        <w:t>. Therefore, analyzing and improving the quality evaluation system for data-intelligent courses is crucial—not only for safeguarding course quality but also for fostering innovation in higher education and cultivating talent that meets societal needs.</w:t>
      </w:r>
    </w:p>
    <w:p w:rsidR="005B4E68" w:rsidRDefault="004B1391" w:rsidP="00020F31">
      <w:pPr>
        <w:pStyle w:val="1"/>
        <w:spacing w:line="300" w:lineRule="auto"/>
      </w:pPr>
      <w:r>
        <w:t>2</w:t>
      </w:r>
      <w:r w:rsidR="005B4E68" w:rsidRPr="00147F58">
        <w:t xml:space="preserve">. </w:t>
      </w:r>
      <w:r w:rsidRPr="004B1391">
        <w:t>Methods</w:t>
      </w:r>
    </w:p>
    <w:p w:rsidR="004B1391" w:rsidRPr="00020F31" w:rsidRDefault="004B1391" w:rsidP="00020F31">
      <w:pPr>
        <w:spacing w:line="300" w:lineRule="auto"/>
        <w:ind w:firstLineChars="200" w:firstLine="480"/>
        <w:rPr>
          <w:rFonts w:ascii="Times New Roman" w:hAnsi="Times New Roman"/>
          <w:sz w:val="24"/>
        </w:rPr>
      </w:pPr>
      <w:r w:rsidRPr="00020F31">
        <w:rPr>
          <w:rFonts w:ascii="Times New Roman" w:hAnsi="Times New Roman"/>
          <w:sz w:val="24"/>
        </w:rPr>
        <w:t xml:space="preserve">This study adopts a systematic literature review approach to analyze the characteristics and evaluation frameworks of data-intelligent courses. Compared to traditional digital classrooms, data-intelligent courses exhibit greater completeness, </w:t>
      </w:r>
      <w:proofErr w:type="spellStart"/>
      <w:r w:rsidRPr="00020F31">
        <w:rPr>
          <w:rFonts w:ascii="Times New Roman" w:hAnsi="Times New Roman"/>
          <w:sz w:val="24"/>
        </w:rPr>
        <w:t>systematicity</w:t>
      </w:r>
      <w:proofErr w:type="spellEnd"/>
      <w:r w:rsidRPr="00020F31">
        <w:rPr>
          <w:rFonts w:ascii="Times New Roman" w:hAnsi="Times New Roman"/>
          <w:sz w:val="24"/>
        </w:rPr>
        <w:t xml:space="preserve">, and practicality, aligning more closely with disciplinary norms while offering enhanced depth and </w:t>
      </w:r>
      <w:proofErr w:type="gramStart"/>
      <w:r w:rsidRPr="00020F31">
        <w:rPr>
          <w:rFonts w:ascii="Times New Roman" w:hAnsi="Times New Roman"/>
          <w:sz w:val="24"/>
        </w:rPr>
        <w:t>flexibility</w:t>
      </w:r>
      <w:r w:rsidRPr="00581443">
        <w:rPr>
          <w:rFonts w:ascii="Times New Roman" w:hAnsi="Times New Roman"/>
          <w:sz w:val="24"/>
          <w:vertAlign w:val="superscript"/>
        </w:rPr>
        <w:t>[</w:t>
      </w:r>
      <w:proofErr w:type="gramEnd"/>
      <w:r w:rsidRPr="00581443">
        <w:rPr>
          <w:rFonts w:ascii="Times New Roman" w:hAnsi="Times New Roman"/>
          <w:sz w:val="24"/>
          <w:vertAlign w:val="superscript"/>
        </w:rPr>
        <w:t>7]</w:t>
      </w:r>
      <w:r w:rsidRPr="00020F31">
        <w:rPr>
          <w:rFonts w:ascii="Times New Roman" w:hAnsi="Times New Roman"/>
          <w:sz w:val="24"/>
        </w:rPr>
        <w:t>. Supported by artificial intelligence technologies, these courses adapt to students' learning styles and needs, enabling personalized learning pathways.</w:t>
      </w:r>
    </w:p>
    <w:p w:rsidR="004B1391" w:rsidRDefault="004441F8" w:rsidP="00581443">
      <w:pPr>
        <w:pStyle w:val="2"/>
      </w:pPr>
      <w:r>
        <w:t>2</w:t>
      </w:r>
      <w:r w:rsidR="004B1391">
        <w:t>.1 Keyword Definition and Classification Framework</w:t>
      </w:r>
    </w:p>
    <w:p w:rsidR="004B1391" w:rsidRPr="00020F31" w:rsidRDefault="004B1391" w:rsidP="00020F31">
      <w:pPr>
        <w:spacing w:line="300" w:lineRule="auto"/>
        <w:ind w:firstLineChars="200" w:firstLine="480"/>
        <w:rPr>
          <w:rFonts w:ascii="Times New Roman" w:hAnsi="Times New Roman"/>
          <w:sz w:val="24"/>
        </w:rPr>
      </w:pPr>
      <w:r w:rsidRPr="00020F31">
        <w:rPr>
          <w:rFonts w:ascii="Times New Roman" w:hAnsi="Times New Roman"/>
          <w:sz w:val="24"/>
        </w:rPr>
        <w:t xml:space="preserve">The concept of "data intelligence" in education traces back to Herbert A. Simon's work "The Sciences of the Artificial" in the 1950s, which laid the foundation for complexity analysis and adaptive </w:t>
      </w:r>
      <w:proofErr w:type="gramStart"/>
      <w:r w:rsidRPr="00020F31">
        <w:rPr>
          <w:rFonts w:ascii="Times New Roman" w:hAnsi="Times New Roman"/>
          <w:sz w:val="24"/>
        </w:rPr>
        <w:t>systems</w:t>
      </w:r>
      <w:r w:rsidRPr="00581443">
        <w:rPr>
          <w:rFonts w:ascii="Times New Roman" w:hAnsi="Times New Roman"/>
          <w:sz w:val="24"/>
          <w:vertAlign w:val="superscript"/>
        </w:rPr>
        <w:t>[</w:t>
      </w:r>
      <w:proofErr w:type="gramEnd"/>
      <w:r w:rsidRPr="00581443">
        <w:rPr>
          <w:rFonts w:ascii="Times New Roman" w:hAnsi="Times New Roman"/>
          <w:sz w:val="24"/>
          <w:vertAlign w:val="superscript"/>
        </w:rPr>
        <w:t>8]</w:t>
      </w:r>
      <w:r w:rsidRPr="00020F31">
        <w:rPr>
          <w:rFonts w:ascii="Times New Roman" w:hAnsi="Times New Roman"/>
          <w:sz w:val="24"/>
        </w:rPr>
        <w:t>. In this study, "data-intelligent courses" refer to educational offerings that leverage AI and data analytics to optimize learning processes and outcomes.</w:t>
      </w:r>
    </w:p>
    <w:p w:rsidR="004B1391" w:rsidRPr="00020F31" w:rsidRDefault="004B1391" w:rsidP="00020F31">
      <w:pPr>
        <w:spacing w:line="300" w:lineRule="auto"/>
        <w:ind w:firstLineChars="200" w:firstLine="480"/>
        <w:rPr>
          <w:rFonts w:ascii="Times New Roman" w:hAnsi="Times New Roman"/>
          <w:sz w:val="24"/>
        </w:rPr>
      </w:pPr>
      <w:r w:rsidRPr="00020F31">
        <w:rPr>
          <w:rFonts w:ascii="Times New Roman" w:hAnsi="Times New Roman"/>
          <w:sz w:val="24"/>
        </w:rPr>
        <w:t>Based on platform functionality, data-intelligent courses are categorized into ten types (Table 1), while their manifestations are classified into six forms (Table 2). This dual classification captures both the technological infrastructure and pedagogical applications of data intelligence in higher education.</w:t>
      </w:r>
    </w:p>
    <w:p w:rsidR="004441F8" w:rsidRPr="00581443" w:rsidRDefault="004441F8" w:rsidP="00020F31">
      <w:pPr>
        <w:spacing w:line="300" w:lineRule="auto"/>
        <w:rPr>
          <w:rFonts w:ascii="Times New Roman" w:hAnsi="Times New Roman"/>
          <w:color w:val="0F1115"/>
          <w:shd w:val="clear" w:color="auto" w:fill="FFFFFF"/>
        </w:rPr>
      </w:pPr>
      <w:r w:rsidRPr="00581443">
        <w:rPr>
          <w:rFonts w:ascii="Times New Roman" w:hAnsi="Times New Roman"/>
          <w:color w:val="0F1115"/>
          <w:shd w:val="clear" w:color="auto" w:fill="FFFFFF"/>
        </w:rPr>
        <w:t>Table 1. Classification of data-intelligent course platforms</w:t>
      </w:r>
    </w:p>
    <w:tbl>
      <w:tblPr>
        <w:tblStyle w:val="aa"/>
        <w:tblW w:w="0" w:type="auto"/>
        <w:tblLook w:val="04A0" w:firstRow="1" w:lastRow="0" w:firstColumn="1" w:lastColumn="0" w:noHBand="0" w:noVBand="1"/>
      </w:tblPr>
      <w:tblGrid>
        <w:gridCol w:w="1966"/>
        <w:gridCol w:w="7583"/>
      </w:tblGrid>
      <w:tr w:rsidR="004441F8" w:rsidRPr="00581443" w:rsidTr="00581443">
        <w:tc>
          <w:tcPr>
            <w:tcW w:w="0" w:type="auto"/>
            <w:hideMark/>
          </w:tcPr>
          <w:p w:rsidR="004441F8" w:rsidRPr="00581443" w:rsidRDefault="004441F8" w:rsidP="00581443">
            <w:pPr>
              <w:widowControl/>
              <w:jc w:val="left"/>
              <w:rPr>
                <w:rFonts w:ascii="Times New Roman" w:hAnsi="Times New Roman"/>
                <w:color w:val="0F1115"/>
                <w:kern w:val="0"/>
                <w:sz w:val="18"/>
                <w:szCs w:val="18"/>
              </w:rPr>
            </w:pPr>
            <w:r w:rsidRPr="00581443">
              <w:rPr>
                <w:rFonts w:ascii="Times New Roman" w:hAnsi="Times New Roman"/>
                <w:color w:val="0F1115"/>
                <w:kern w:val="0"/>
                <w:sz w:val="18"/>
                <w:szCs w:val="18"/>
              </w:rPr>
              <w:t>Name</w:t>
            </w:r>
          </w:p>
        </w:tc>
        <w:tc>
          <w:tcPr>
            <w:tcW w:w="0" w:type="auto"/>
            <w:hideMark/>
          </w:tcPr>
          <w:p w:rsidR="004441F8" w:rsidRPr="00581443" w:rsidRDefault="004441F8" w:rsidP="00581443">
            <w:pPr>
              <w:widowControl/>
              <w:jc w:val="left"/>
              <w:rPr>
                <w:rFonts w:ascii="Times New Roman" w:hAnsi="Times New Roman"/>
                <w:color w:val="0F1115"/>
                <w:kern w:val="0"/>
                <w:sz w:val="18"/>
                <w:szCs w:val="18"/>
              </w:rPr>
            </w:pPr>
            <w:r w:rsidRPr="00581443">
              <w:rPr>
                <w:rFonts w:ascii="Times New Roman" w:hAnsi="Times New Roman"/>
                <w:color w:val="0F1115"/>
                <w:kern w:val="0"/>
                <w:sz w:val="18"/>
                <w:szCs w:val="18"/>
              </w:rPr>
              <w:t>Content</w:t>
            </w:r>
          </w:p>
        </w:tc>
      </w:tr>
      <w:tr w:rsidR="004441F8" w:rsidRPr="00581443" w:rsidTr="00581443">
        <w:tc>
          <w:tcPr>
            <w:tcW w:w="0" w:type="auto"/>
            <w:hideMark/>
          </w:tcPr>
          <w:p w:rsidR="004441F8" w:rsidRPr="00581443" w:rsidRDefault="004441F8" w:rsidP="00581443">
            <w:pPr>
              <w:widowControl/>
              <w:jc w:val="left"/>
              <w:rPr>
                <w:rFonts w:ascii="Times New Roman" w:hAnsi="Times New Roman"/>
                <w:color w:val="0F1115"/>
                <w:kern w:val="0"/>
                <w:sz w:val="18"/>
                <w:szCs w:val="18"/>
              </w:rPr>
            </w:pPr>
            <w:r w:rsidRPr="00581443">
              <w:rPr>
                <w:rFonts w:ascii="Times New Roman" w:hAnsi="Times New Roman"/>
                <w:color w:val="0F1115"/>
                <w:kern w:val="0"/>
                <w:sz w:val="18"/>
                <w:szCs w:val="18"/>
              </w:rPr>
              <w:t>LMS</w:t>
            </w:r>
          </w:p>
        </w:tc>
        <w:tc>
          <w:tcPr>
            <w:tcW w:w="0" w:type="auto"/>
            <w:hideMark/>
          </w:tcPr>
          <w:p w:rsidR="004441F8" w:rsidRPr="00581443" w:rsidRDefault="004441F8" w:rsidP="00581443">
            <w:pPr>
              <w:widowControl/>
              <w:jc w:val="left"/>
              <w:rPr>
                <w:rFonts w:ascii="Times New Roman" w:hAnsi="Times New Roman"/>
                <w:color w:val="0F1115"/>
                <w:kern w:val="0"/>
                <w:sz w:val="18"/>
                <w:szCs w:val="18"/>
              </w:rPr>
            </w:pPr>
            <w:r w:rsidRPr="00581443">
              <w:rPr>
                <w:rFonts w:ascii="Times New Roman" w:hAnsi="Times New Roman"/>
                <w:color w:val="0F1115"/>
                <w:kern w:val="0"/>
                <w:sz w:val="18"/>
                <w:szCs w:val="18"/>
              </w:rPr>
              <w:t>Platforms supporting course management, recording, tracking, reporting, and delivery</w:t>
            </w:r>
          </w:p>
        </w:tc>
      </w:tr>
      <w:tr w:rsidR="004441F8" w:rsidRPr="00581443" w:rsidTr="00581443">
        <w:tc>
          <w:tcPr>
            <w:tcW w:w="0" w:type="auto"/>
            <w:hideMark/>
          </w:tcPr>
          <w:p w:rsidR="004441F8" w:rsidRPr="00581443" w:rsidRDefault="004441F8" w:rsidP="00581443">
            <w:pPr>
              <w:widowControl/>
              <w:jc w:val="left"/>
              <w:rPr>
                <w:rFonts w:ascii="Times New Roman" w:hAnsi="Times New Roman"/>
                <w:color w:val="0F1115"/>
                <w:kern w:val="0"/>
                <w:sz w:val="18"/>
                <w:szCs w:val="18"/>
              </w:rPr>
            </w:pPr>
            <w:r w:rsidRPr="00581443">
              <w:rPr>
                <w:rFonts w:ascii="Times New Roman" w:hAnsi="Times New Roman"/>
                <w:color w:val="0F1115"/>
                <w:kern w:val="0"/>
                <w:sz w:val="18"/>
                <w:szCs w:val="18"/>
              </w:rPr>
              <w:t>VR and AR</w:t>
            </w:r>
          </w:p>
        </w:tc>
        <w:tc>
          <w:tcPr>
            <w:tcW w:w="0" w:type="auto"/>
            <w:hideMark/>
          </w:tcPr>
          <w:p w:rsidR="004441F8" w:rsidRPr="00581443" w:rsidRDefault="004441F8" w:rsidP="00581443">
            <w:pPr>
              <w:widowControl/>
              <w:jc w:val="left"/>
              <w:rPr>
                <w:rFonts w:ascii="Times New Roman" w:hAnsi="Times New Roman"/>
                <w:color w:val="0F1115"/>
                <w:kern w:val="0"/>
                <w:sz w:val="18"/>
                <w:szCs w:val="18"/>
              </w:rPr>
            </w:pPr>
            <w:r w:rsidRPr="00581443">
              <w:rPr>
                <w:rFonts w:ascii="Times New Roman" w:hAnsi="Times New Roman"/>
                <w:color w:val="0F1115"/>
                <w:kern w:val="0"/>
                <w:sz w:val="18"/>
                <w:szCs w:val="18"/>
              </w:rPr>
              <w:t>Immersive technologies creating simulated environments for enhanced learning experiences</w:t>
            </w:r>
          </w:p>
        </w:tc>
      </w:tr>
      <w:tr w:rsidR="004441F8" w:rsidRPr="00581443" w:rsidTr="00581443">
        <w:tc>
          <w:tcPr>
            <w:tcW w:w="0" w:type="auto"/>
            <w:hideMark/>
          </w:tcPr>
          <w:p w:rsidR="004441F8" w:rsidRPr="00581443" w:rsidRDefault="004441F8" w:rsidP="00581443">
            <w:pPr>
              <w:widowControl/>
              <w:jc w:val="left"/>
              <w:rPr>
                <w:rFonts w:ascii="Times New Roman" w:hAnsi="Times New Roman"/>
                <w:color w:val="0F1115"/>
                <w:kern w:val="0"/>
                <w:sz w:val="18"/>
                <w:szCs w:val="18"/>
              </w:rPr>
            </w:pPr>
            <w:r w:rsidRPr="00581443">
              <w:rPr>
                <w:rFonts w:ascii="Times New Roman" w:hAnsi="Times New Roman"/>
                <w:color w:val="0F1115"/>
                <w:kern w:val="0"/>
                <w:sz w:val="18"/>
                <w:szCs w:val="18"/>
              </w:rPr>
              <w:t>Gamification/</w:t>
            </w:r>
            <w:proofErr w:type="spellStart"/>
            <w:r w:rsidRPr="00581443">
              <w:rPr>
                <w:rFonts w:ascii="Times New Roman" w:hAnsi="Times New Roman"/>
                <w:color w:val="0F1115"/>
                <w:kern w:val="0"/>
                <w:sz w:val="18"/>
                <w:szCs w:val="18"/>
              </w:rPr>
              <w:t>Metaverse</w:t>
            </w:r>
            <w:proofErr w:type="spellEnd"/>
          </w:p>
        </w:tc>
        <w:tc>
          <w:tcPr>
            <w:tcW w:w="0" w:type="auto"/>
            <w:hideMark/>
          </w:tcPr>
          <w:p w:rsidR="004441F8" w:rsidRPr="00581443" w:rsidRDefault="004441F8" w:rsidP="00581443">
            <w:pPr>
              <w:widowControl/>
              <w:jc w:val="left"/>
              <w:rPr>
                <w:rFonts w:ascii="Times New Roman" w:hAnsi="Times New Roman"/>
                <w:color w:val="0F1115"/>
                <w:kern w:val="0"/>
                <w:sz w:val="18"/>
                <w:szCs w:val="18"/>
              </w:rPr>
            </w:pPr>
            <w:r w:rsidRPr="00581443">
              <w:rPr>
                <w:rFonts w:ascii="Times New Roman" w:hAnsi="Times New Roman"/>
                <w:color w:val="0F1115"/>
                <w:kern w:val="0"/>
                <w:sz w:val="18"/>
                <w:szCs w:val="18"/>
              </w:rPr>
              <w:t>Game elements and design techniques in non-gaming environments to engage learners</w:t>
            </w:r>
          </w:p>
        </w:tc>
      </w:tr>
      <w:tr w:rsidR="004441F8" w:rsidRPr="00581443" w:rsidTr="00581443">
        <w:tc>
          <w:tcPr>
            <w:tcW w:w="0" w:type="auto"/>
            <w:hideMark/>
          </w:tcPr>
          <w:p w:rsidR="004441F8" w:rsidRPr="00581443" w:rsidRDefault="004441F8" w:rsidP="00581443">
            <w:pPr>
              <w:widowControl/>
              <w:jc w:val="left"/>
              <w:rPr>
                <w:rFonts w:ascii="Times New Roman" w:hAnsi="Times New Roman"/>
                <w:color w:val="0F1115"/>
                <w:kern w:val="0"/>
                <w:sz w:val="18"/>
                <w:szCs w:val="18"/>
              </w:rPr>
            </w:pPr>
            <w:r w:rsidRPr="00581443">
              <w:rPr>
                <w:rFonts w:ascii="Times New Roman" w:hAnsi="Times New Roman"/>
                <w:color w:val="0F1115"/>
                <w:kern w:val="0"/>
                <w:sz w:val="18"/>
                <w:szCs w:val="18"/>
              </w:rPr>
              <w:t>Mobile Learning</w:t>
            </w:r>
          </w:p>
        </w:tc>
        <w:tc>
          <w:tcPr>
            <w:tcW w:w="0" w:type="auto"/>
            <w:hideMark/>
          </w:tcPr>
          <w:p w:rsidR="004441F8" w:rsidRPr="00581443" w:rsidRDefault="004441F8" w:rsidP="00581443">
            <w:pPr>
              <w:widowControl/>
              <w:jc w:val="left"/>
              <w:rPr>
                <w:rFonts w:ascii="Times New Roman" w:hAnsi="Times New Roman"/>
                <w:color w:val="0F1115"/>
                <w:kern w:val="0"/>
                <w:sz w:val="18"/>
                <w:szCs w:val="18"/>
              </w:rPr>
            </w:pPr>
            <w:r w:rsidRPr="00581443">
              <w:rPr>
                <w:rFonts w:ascii="Times New Roman" w:hAnsi="Times New Roman"/>
                <w:color w:val="0F1115"/>
                <w:kern w:val="0"/>
                <w:sz w:val="18"/>
                <w:szCs w:val="18"/>
              </w:rPr>
              <w:t>Learning through mobile devices, enabling anytime, anywhere access to educational content</w:t>
            </w:r>
          </w:p>
        </w:tc>
      </w:tr>
      <w:tr w:rsidR="004441F8" w:rsidRPr="00581443" w:rsidTr="00581443">
        <w:tc>
          <w:tcPr>
            <w:tcW w:w="0" w:type="auto"/>
            <w:hideMark/>
          </w:tcPr>
          <w:p w:rsidR="004441F8" w:rsidRPr="00581443" w:rsidRDefault="004441F8" w:rsidP="00581443">
            <w:pPr>
              <w:widowControl/>
              <w:jc w:val="left"/>
              <w:rPr>
                <w:rFonts w:ascii="Times New Roman" w:hAnsi="Times New Roman"/>
                <w:color w:val="0F1115"/>
                <w:kern w:val="0"/>
                <w:sz w:val="18"/>
                <w:szCs w:val="18"/>
              </w:rPr>
            </w:pPr>
            <w:r w:rsidRPr="00581443">
              <w:rPr>
                <w:rFonts w:ascii="Times New Roman" w:hAnsi="Times New Roman"/>
                <w:color w:val="0F1115"/>
                <w:kern w:val="0"/>
                <w:sz w:val="18"/>
                <w:szCs w:val="18"/>
              </w:rPr>
              <w:t>AI in Education</w:t>
            </w:r>
          </w:p>
        </w:tc>
        <w:tc>
          <w:tcPr>
            <w:tcW w:w="0" w:type="auto"/>
            <w:hideMark/>
          </w:tcPr>
          <w:p w:rsidR="004441F8" w:rsidRPr="00581443" w:rsidRDefault="004441F8" w:rsidP="00581443">
            <w:pPr>
              <w:widowControl/>
              <w:jc w:val="left"/>
              <w:rPr>
                <w:rFonts w:ascii="Times New Roman" w:hAnsi="Times New Roman"/>
                <w:color w:val="0F1115"/>
                <w:kern w:val="0"/>
                <w:sz w:val="18"/>
                <w:szCs w:val="18"/>
              </w:rPr>
            </w:pPr>
            <w:r w:rsidRPr="00581443">
              <w:rPr>
                <w:rFonts w:ascii="Times New Roman" w:hAnsi="Times New Roman"/>
                <w:color w:val="0F1115"/>
                <w:kern w:val="0"/>
                <w:sz w:val="18"/>
                <w:szCs w:val="18"/>
              </w:rPr>
              <w:t>AI technologies for personalized learning, adaptive feedback, and automated educational management</w:t>
            </w:r>
          </w:p>
        </w:tc>
      </w:tr>
      <w:tr w:rsidR="004441F8" w:rsidRPr="00581443" w:rsidTr="00581443">
        <w:tc>
          <w:tcPr>
            <w:tcW w:w="0" w:type="auto"/>
            <w:hideMark/>
          </w:tcPr>
          <w:p w:rsidR="004441F8" w:rsidRPr="00581443" w:rsidRDefault="004441F8" w:rsidP="00581443">
            <w:pPr>
              <w:widowControl/>
              <w:jc w:val="left"/>
              <w:rPr>
                <w:rFonts w:ascii="Times New Roman" w:hAnsi="Times New Roman"/>
                <w:color w:val="0F1115"/>
                <w:kern w:val="0"/>
                <w:sz w:val="18"/>
                <w:szCs w:val="18"/>
              </w:rPr>
            </w:pPr>
            <w:r w:rsidRPr="00581443">
              <w:rPr>
                <w:rFonts w:ascii="Times New Roman" w:hAnsi="Times New Roman"/>
                <w:color w:val="0F1115"/>
                <w:kern w:val="0"/>
                <w:sz w:val="18"/>
                <w:szCs w:val="18"/>
              </w:rPr>
              <w:t>Video-based Learning</w:t>
            </w:r>
          </w:p>
        </w:tc>
        <w:tc>
          <w:tcPr>
            <w:tcW w:w="0" w:type="auto"/>
            <w:hideMark/>
          </w:tcPr>
          <w:p w:rsidR="004441F8" w:rsidRPr="00581443" w:rsidRDefault="004441F8" w:rsidP="00581443">
            <w:pPr>
              <w:widowControl/>
              <w:jc w:val="left"/>
              <w:rPr>
                <w:rFonts w:ascii="Times New Roman" w:hAnsi="Times New Roman"/>
                <w:color w:val="0F1115"/>
                <w:kern w:val="0"/>
                <w:sz w:val="18"/>
                <w:szCs w:val="18"/>
              </w:rPr>
            </w:pPr>
            <w:r w:rsidRPr="00581443">
              <w:rPr>
                <w:rFonts w:ascii="Times New Roman" w:hAnsi="Times New Roman"/>
                <w:color w:val="0F1115"/>
                <w:kern w:val="0"/>
                <w:sz w:val="18"/>
                <w:szCs w:val="18"/>
              </w:rPr>
              <w:t>Educational content delivery through videos including lectures and tutorials</w:t>
            </w:r>
          </w:p>
        </w:tc>
      </w:tr>
      <w:tr w:rsidR="004441F8" w:rsidRPr="00581443" w:rsidTr="00581443">
        <w:tc>
          <w:tcPr>
            <w:tcW w:w="0" w:type="auto"/>
            <w:hideMark/>
          </w:tcPr>
          <w:p w:rsidR="004441F8" w:rsidRPr="00581443" w:rsidRDefault="004441F8" w:rsidP="00581443">
            <w:pPr>
              <w:widowControl/>
              <w:jc w:val="left"/>
              <w:rPr>
                <w:rFonts w:ascii="Times New Roman" w:hAnsi="Times New Roman"/>
                <w:color w:val="0F1115"/>
                <w:kern w:val="0"/>
                <w:sz w:val="18"/>
                <w:szCs w:val="18"/>
              </w:rPr>
            </w:pPr>
            <w:r w:rsidRPr="00581443">
              <w:rPr>
                <w:rFonts w:ascii="Times New Roman" w:hAnsi="Times New Roman"/>
                <w:color w:val="0F1115"/>
                <w:kern w:val="0"/>
                <w:sz w:val="18"/>
                <w:szCs w:val="18"/>
              </w:rPr>
              <w:t>Adaptive Learning</w:t>
            </w:r>
          </w:p>
        </w:tc>
        <w:tc>
          <w:tcPr>
            <w:tcW w:w="0" w:type="auto"/>
            <w:hideMark/>
          </w:tcPr>
          <w:p w:rsidR="004441F8" w:rsidRPr="00581443" w:rsidRDefault="004441F8" w:rsidP="00581443">
            <w:pPr>
              <w:widowControl/>
              <w:jc w:val="left"/>
              <w:rPr>
                <w:rFonts w:ascii="Times New Roman" w:hAnsi="Times New Roman"/>
                <w:color w:val="0F1115"/>
                <w:kern w:val="0"/>
                <w:sz w:val="18"/>
                <w:szCs w:val="18"/>
              </w:rPr>
            </w:pPr>
            <w:r w:rsidRPr="00581443">
              <w:rPr>
                <w:rFonts w:ascii="Times New Roman" w:hAnsi="Times New Roman"/>
                <w:color w:val="0F1115"/>
                <w:kern w:val="0"/>
                <w:sz w:val="18"/>
                <w:szCs w:val="18"/>
              </w:rPr>
              <w:t>Data-driven algorithms tailoring learning experiences to individual needs and preferences</w:t>
            </w:r>
          </w:p>
        </w:tc>
      </w:tr>
      <w:tr w:rsidR="004441F8" w:rsidRPr="00581443" w:rsidTr="00581443">
        <w:tc>
          <w:tcPr>
            <w:tcW w:w="0" w:type="auto"/>
            <w:hideMark/>
          </w:tcPr>
          <w:p w:rsidR="004441F8" w:rsidRPr="00581443" w:rsidRDefault="004441F8" w:rsidP="00581443">
            <w:pPr>
              <w:widowControl/>
              <w:jc w:val="left"/>
              <w:rPr>
                <w:rFonts w:ascii="Times New Roman" w:hAnsi="Times New Roman"/>
                <w:color w:val="0F1115"/>
                <w:kern w:val="0"/>
                <w:sz w:val="18"/>
                <w:szCs w:val="18"/>
              </w:rPr>
            </w:pPr>
            <w:r w:rsidRPr="00581443">
              <w:rPr>
                <w:rFonts w:ascii="Times New Roman" w:hAnsi="Times New Roman"/>
                <w:color w:val="0F1115"/>
                <w:kern w:val="0"/>
                <w:sz w:val="18"/>
                <w:szCs w:val="18"/>
              </w:rPr>
              <w:t>Collaborative Tools</w:t>
            </w:r>
          </w:p>
        </w:tc>
        <w:tc>
          <w:tcPr>
            <w:tcW w:w="0" w:type="auto"/>
            <w:hideMark/>
          </w:tcPr>
          <w:p w:rsidR="004441F8" w:rsidRPr="00581443" w:rsidRDefault="004441F8" w:rsidP="00581443">
            <w:pPr>
              <w:widowControl/>
              <w:jc w:val="left"/>
              <w:rPr>
                <w:rFonts w:ascii="Times New Roman" w:hAnsi="Times New Roman"/>
                <w:color w:val="0F1115"/>
                <w:kern w:val="0"/>
                <w:sz w:val="18"/>
                <w:szCs w:val="18"/>
              </w:rPr>
            </w:pPr>
            <w:r w:rsidRPr="00581443">
              <w:rPr>
                <w:rFonts w:ascii="Times New Roman" w:hAnsi="Times New Roman"/>
                <w:color w:val="0F1115"/>
                <w:kern w:val="0"/>
                <w:sz w:val="18"/>
                <w:szCs w:val="18"/>
              </w:rPr>
              <w:t>Platforms facilitating collaboration and communication between learners and teachers</w:t>
            </w:r>
          </w:p>
        </w:tc>
      </w:tr>
      <w:tr w:rsidR="004441F8" w:rsidRPr="00581443" w:rsidTr="00581443">
        <w:tc>
          <w:tcPr>
            <w:tcW w:w="0" w:type="auto"/>
            <w:hideMark/>
          </w:tcPr>
          <w:p w:rsidR="004441F8" w:rsidRPr="00581443" w:rsidRDefault="004441F8" w:rsidP="00581443">
            <w:pPr>
              <w:widowControl/>
              <w:jc w:val="left"/>
              <w:rPr>
                <w:rFonts w:ascii="Times New Roman" w:hAnsi="Times New Roman"/>
                <w:color w:val="0F1115"/>
                <w:kern w:val="0"/>
                <w:sz w:val="18"/>
                <w:szCs w:val="18"/>
              </w:rPr>
            </w:pPr>
            <w:r w:rsidRPr="00581443">
              <w:rPr>
                <w:rFonts w:ascii="Times New Roman" w:hAnsi="Times New Roman"/>
                <w:color w:val="0F1115"/>
                <w:kern w:val="0"/>
                <w:sz w:val="18"/>
                <w:szCs w:val="18"/>
              </w:rPr>
              <w:t>Learning Analytics</w:t>
            </w:r>
          </w:p>
        </w:tc>
        <w:tc>
          <w:tcPr>
            <w:tcW w:w="0" w:type="auto"/>
            <w:hideMark/>
          </w:tcPr>
          <w:p w:rsidR="004441F8" w:rsidRPr="00581443" w:rsidRDefault="004441F8" w:rsidP="00581443">
            <w:pPr>
              <w:widowControl/>
              <w:jc w:val="left"/>
              <w:rPr>
                <w:rFonts w:ascii="Times New Roman" w:hAnsi="Times New Roman"/>
                <w:color w:val="0F1115"/>
                <w:kern w:val="0"/>
                <w:sz w:val="18"/>
                <w:szCs w:val="18"/>
              </w:rPr>
            </w:pPr>
            <w:r w:rsidRPr="00581443">
              <w:rPr>
                <w:rFonts w:ascii="Times New Roman" w:hAnsi="Times New Roman"/>
                <w:color w:val="0F1115"/>
                <w:kern w:val="0"/>
                <w:sz w:val="18"/>
                <w:szCs w:val="18"/>
              </w:rPr>
              <w:t>Collection, analysis, and interpretation of learning activity data to optimize processes</w:t>
            </w:r>
          </w:p>
        </w:tc>
      </w:tr>
      <w:tr w:rsidR="004441F8" w:rsidRPr="00581443" w:rsidTr="00581443">
        <w:tc>
          <w:tcPr>
            <w:tcW w:w="0" w:type="auto"/>
            <w:hideMark/>
          </w:tcPr>
          <w:p w:rsidR="004441F8" w:rsidRPr="00581443" w:rsidRDefault="004441F8" w:rsidP="00581443">
            <w:pPr>
              <w:widowControl/>
              <w:jc w:val="left"/>
              <w:rPr>
                <w:rFonts w:ascii="Times New Roman" w:hAnsi="Times New Roman"/>
                <w:color w:val="0F1115"/>
                <w:kern w:val="0"/>
                <w:sz w:val="18"/>
                <w:szCs w:val="18"/>
              </w:rPr>
            </w:pPr>
            <w:r w:rsidRPr="00581443">
              <w:rPr>
                <w:rFonts w:ascii="Times New Roman" w:hAnsi="Times New Roman"/>
                <w:color w:val="0F1115"/>
                <w:kern w:val="0"/>
                <w:sz w:val="18"/>
                <w:szCs w:val="18"/>
              </w:rPr>
              <w:lastRenderedPageBreak/>
              <w:t>OAT/VSP</w:t>
            </w:r>
          </w:p>
        </w:tc>
        <w:tc>
          <w:tcPr>
            <w:tcW w:w="0" w:type="auto"/>
            <w:hideMark/>
          </w:tcPr>
          <w:p w:rsidR="004441F8" w:rsidRPr="00581443" w:rsidRDefault="004441F8" w:rsidP="00581443">
            <w:pPr>
              <w:widowControl/>
              <w:jc w:val="left"/>
              <w:rPr>
                <w:rFonts w:ascii="Times New Roman" w:hAnsi="Times New Roman"/>
                <w:color w:val="0F1115"/>
                <w:kern w:val="0"/>
                <w:sz w:val="18"/>
                <w:szCs w:val="18"/>
              </w:rPr>
            </w:pPr>
            <w:r w:rsidRPr="00581443">
              <w:rPr>
                <w:rFonts w:ascii="Times New Roman" w:hAnsi="Times New Roman"/>
                <w:color w:val="0F1115"/>
                <w:kern w:val="0"/>
                <w:sz w:val="18"/>
                <w:szCs w:val="18"/>
              </w:rPr>
              <w:t>Platforms for creating and managing quizzes, tests, and assessments</w:t>
            </w:r>
          </w:p>
        </w:tc>
      </w:tr>
    </w:tbl>
    <w:p w:rsidR="004441F8" w:rsidRPr="00581443" w:rsidRDefault="00581443" w:rsidP="00581443">
      <w:pPr>
        <w:pStyle w:val="2"/>
      </w:pPr>
      <w:r w:rsidRPr="00581443">
        <w:rPr>
          <w:bCs w:val="0"/>
        </w:rPr>
        <w:t>2</w:t>
      </w:r>
      <w:r w:rsidR="004441F8" w:rsidRPr="00581443">
        <w:rPr>
          <w:bCs w:val="0"/>
        </w:rPr>
        <w:t>.2 Literature Search Strategy</w:t>
      </w:r>
    </w:p>
    <w:p w:rsidR="004441F8" w:rsidRPr="00020F31" w:rsidRDefault="004441F8" w:rsidP="00020F31">
      <w:pPr>
        <w:spacing w:line="300" w:lineRule="auto"/>
        <w:ind w:firstLineChars="200" w:firstLine="480"/>
        <w:rPr>
          <w:rFonts w:ascii="Times New Roman" w:hAnsi="Times New Roman"/>
          <w:sz w:val="24"/>
        </w:rPr>
      </w:pPr>
      <w:r w:rsidRPr="00020F31">
        <w:rPr>
          <w:rFonts w:ascii="Times New Roman" w:hAnsi="Times New Roman"/>
          <w:sz w:val="24"/>
        </w:rPr>
        <w:t xml:space="preserve">Following keyword definition, a comprehensive literature search was conducted across Chinese academic databases (CNKI, </w:t>
      </w:r>
      <w:proofErr w:type="spellStart"/>
      <w:r w:rsidRPr="00020F31">
        <w:rPr>
          <w:rFonts w:ascii="Times New Roman" w:hAnsi="Times New Roman"/>
          <w:sz w:val="24"/>
        </w:rPr>
        <w:t>Wanfang</w:t>
      </w:r>
      <w:proofErr w:type="spellEnd"/>
      <w:r w:rsidRPr="00020F31">
        <w:rPr>
          <w:rFonts w:ascii="Times New Roman" w:hAnsi="Times New Roman"/>
          <w:sz w:val="24"/>
        </w:rPr>
        <w:t xml:space="preserve">, and Baidu Scholar) using both Chinese and English keywords. The search strategy combined terms related to data-intelligent courses and course evaluation. Results were exported and screened for relevance to both data-driven course implementation and evaluation </w:t>
      </w:r>
      <w:proofErr w:type="gramStart"/>
      <w:r w:rsidRPr="00020F31">
        <w:rPr>
          <w:rFonts w:ascii="Times New Roman" w:hAnsi="Times New Roman"/>
          <w:sz w:val="24"/>
        </w:rPr>
        <w:t>methodologies</w:t>
      </w:r>
      <w:r w:rsidRPr="00581443">
        <w:rPr>
          <w:rFonts w:ascii="Times New Roman" w:hAnsi="Times New Roman"/>
          <w:sz w:val="24"/>
          <w:vertAlign w:val="superscript"/>
        </w:rPr>
        <w:t>[</w:t>
      </w:r>
      <w:proofErr w:type="gramEnd"/>
      <w:r w:rsidRPr="00581443">
        <w:rPr>
          <w:rFonts w:ascii="Times New Roman" w:hAnsi="Times New Roman"/>
          <w:sz w:val="24"/>
          <w:vertAlign w:val="superscript"/>
        </w:rPr>
        <w:t>9]</w:t>
      </w:r>
      <w:r w:rsidRPr="00020F31">
        <w:rPr>
          <w:rFonts w:ascii="Times New Roman" w:hAnsi="Times New Roman"/>
          <w:sz w:val="24"/>
        </w:rPr>
        <w:t>.</w:t>
      </w:r>
    </w:p>
    <w:p w:rsidR="004441F8" w:rsidRDefault="004441F8" w:rsidP="00020F31">
      <w:pPr>
        <w:spacing w:line="300" w:lineRule="auto"/>
        <w:rPr>
          <w:rFonts w:ascii="Segoe UI" w:hAnsi="Segoe UI" w:cs="Segoe UI"/>
          <w:color w:val="0F1115"/>
          <w:shd w:val="clear" w:color="auto" w:fill="FFFFFF"/>
        </w:rPr>
      </w:pPr>
      <w:r w:rsidRPr="00AE524F">
        <w:rPr>
          <w:rFonts w:ascii="Times New Roman" w:hAnsi="Times New Roman"/>
          <w:color w:val="0F1115"/>
          <w:shd w:val="clear" w:color="auto" w:fill="FFFFFF"/>
        </w:rPr>
        <w:t>Table 2. Forms of data-intelligent courses in higher education</w:t>
      </w:r>
    </w:p>
    <w:tbl>
      <w:tblPr>
        <w:tblStyle w:val="aa"/>
        <w:tblW w:w="0" w:type="auto"/>
        <w:tblLook w:val="04A0" w:firstRow="1" w:lastRow="0" w:firstColumn="1" w:lastColumn="0" w:noHBand="0" w:noVBand="1"/>
      </w:tblPr>
      <w:tblGrid>
        <w:gridCol w:w="2255"/>
        <w:gridCol w:w="7481"/>
      </w:tblGrid>
      <w:tr w:rsidR="004441F8" w:rsidRPr="00581443" w:rsidTr="004441F8">
        <w:tc>
          <w:tcPr>
            <w:tcW w:w="0" w:type="auto"/>
            <w:hideMark/>
          </w:tcPr>
          <w:p w:rsidR="004441F8" w:rsidRPr="00581443" w:rsidRDefault="004441F8" w:rsidP="00581443">
            <w:pPr>
              <w:widowControl/>
              <w:jc w:val="left"/>
              <w:rPr>
                <w:rFonts w:ascii="Times New Roman" w:hAnsi="Times New Roman"/>
                <w:color w:val="0F1115"/>
                <w:kern w:val="0"/>
                <w:szCs w:val="21"/>
              </w:rPr>
            </w:pPr>
            <w:r w:rsidRPr="00581443">
              <w:rPr>
                <w:rFonts w:ascii="Times New Roman" w:hAnsi="Times New Roman"/>
                <w:color w:val="0F1115"/>
                <w:kern w:val="0"/>
                <w:szCs w:val="21"/>
              </w:rPr>
              <w:t>Name</w:t>
            </w:r>
          </w:p>
        </w:tc>
        <w:tc>
          <w:tcPr>
            <w:tcW w:w="0" w:type="auto"/>
            <w:hideMark/>
          </w:tcPr>
          <w:p w:rsidR="004441F8" w:rsidRPr="00581443" w:rsidRDefault="004441F8" w:rsidP="00581443">
            <w:pPr>
              <w:widowControl/>
              <w:jc w:val="left"/>
              <w:rPr>
                <w:rFonts w:ascii="Times New Roman" w:hAnsi="Times New Roman"/>
                <w:color w:val="0F1115"/>
                <w:kern w:val="0"/>
                <w:szCs w:val="21"/>
              </w:rPr>
            </w:pPr>
            <w:r w:rsidRPr="00581443">
              <w:rPr>
                <w:rFonts w:ascii="Times New Roman" w:hAnsi="Times New Roman"/>
                <w:color w:val="0F1115"/>
                <w:kern w:val="0"/>
                <w:szCs w:val="21"/>
              </w:rPr>
              <w:t>Content</w:t>
            </w:r>
          </w:p>
        </w:tc>
      </w:tr>
      <w:tr w:rsidR="004441F8" w:rsidRPr="00581443" w:rsidTr="004441F8">
        <w:tc>
          <w:tcPr>
            <w:tcW w:w="0" w:type="auto"/>
            <w:hideMark/>
          </w:tcPr>
          <w:p w:rsidR="004441F8" w:rsidRPr="00581443" w:rsidRDefault="004441F8" w:rsidP="00581443">
            <w:pPr>
              <w:widowControl/>
              <w:jc w:val="left"/>
              <w:rPr>
                <w:rFonts w:ascii="Times New Roman" w:hAnsi="Times New Roman"/>
                <w:color w:val="0F1115"/>
                <w:kern w:val="0"/>
                <w:szCs w:val="21"/>
              </w:rPr>
            </w:pPr>
            <w:proofErr w:type="spellStart"/>
            <w:r w:rsidRPr="00581443">
              <w:rPr>
                <w:rFonts w:ascii="Times New Roman" w:hAnsi="Times New Roman"/>
                <w:color w:val="0F1115"/>
                <w:kern w:val="0"/>
                <w:szCs w:val="21"/>
              </w:rPr>
              <w:t>Chatbot</w:t>
            </w:r>
            <w:proofErr w:type="spellEnd"/>
          </w:p>
        </w:tc>
        <w:tc>
          <w:tcPr>
            <w:tcW w:w="0" w:type="auto"/>
            <w:hideMark/>
          </w:tcPr>
          <w:p w:rsidR="004441F8" w:rsidRPr="00581443" w:rsidRDefault="004441F8" w:rsidP="00581443">
            <w:pPr>
              <w:widowControl/>
              <w:jc w:val="left"/>
              <w:rPr>
                <w:rFonts w:ascii="Times New Roman" w:hAnsi="Times New Roman"/>
                <w:color w:val="0F1115"/>
                <w:kern w:val="0"/>
                <w:szCs w:val="21"/>
              </w:rPr>
            </w:pPr>
            <w:r w:rsidRPr="00581443">
              <w:rPr>
                <w:rFonts w:ascii="Times New Roman" w:hAnsi="Times New Roman"/>
                <w:color w:val="0F1115"/>
                <w:kern w:val="0"/>
                <w:szCs w:val="21"/>
              </w:rPr>
              <w:t>Computer programs simulating conversation with users to provide information and assistance</w:t>
            </w:r>
          </w:p>
        </w:tc>
      </w:tr>
      <w:tr w:rsidR="004441F8" w:rsidRPr="00581443" w:rsidTr="004441F8">
        <w:tc>
          <w:tcPr>
            <w:tcW w:w="0" w:type="auto"/>
            <w:hideMark/>
          </w:tcPr>
          <w:p w:rsidR="004441F8" w:rsidRPr="00581443" w:rsidRDefault="004441F8" w:rsidP="00581443">
            <w:pPr>
              <w:widowControl/>
              <w:jc w:val="left"/>
              <w:rPr>
                <w:rFonts w:ascii="Times New Roman" w:hAnsi="Times New Roman"/>
                <w:color w:val="0F1115"/>
                <w:kern w:val="0"/>
                <w:szCs w:val="21"/>
              </w:rPr>
            </w:pPr>
            <w:r w:rsidRPr="00581443">
              <w:rPr>
                <w:rFonts w:ascii="Times New Roman" w:hAnsi="Times New Roman"/>
                <w:color w:val="0F1115"/>
                <w:kern w:val="0"/>
                <w:szCs w:val="21"/>
              </w:rPr>
              <w:t>Expert systems</w:t>
            </w:r>
          </w:p>
        </w:tc>
        <w:tc>
          <w:tcPr>
            <w:tcW w:w="0" w:type="auto"/>
            <w:hideMark/>
          </w:tcPr>
          <w:p w:rsidR="004441F8" w:rsidRPr="00581443" w:rsidRDefault="004441F8" w:rsidP="00581443">
            <w:pPr>
              <w:widowControl/>
              <w:jc w:val="left"/>
              <w:rPr>
                <w:rFonts w:ascii="Times New Roman" w:hAnsi="Times New Roman"/>
                <w:color w:val="0F1115"/>
                <w:kern w:val="0"/>
                <w:szCs w:val="21"/>
              </w:rPr>
            </w:pPr>
            <w:r w:rsidRPr="00581443">
              <w:rPr>
                <w:rFonts w:ascii="Times New Roman" w:hAnsi="Times New Roman"/>
                <w:color w:val="0F1115"/>
                <w:kern w:val="0"/>
                <w:szCs w:val="21"/>
              </w:rPr>
              <w:t>AI systems mimicking human expert decision-making in specific domains</w:t>
            </w:r>
          </w:p>
        </w:tc>
      </w:tr>
      <w:tr w:rsidR="004441F8" w:rsidRPr="00581443" w:rsidTr="004441F8">
        <w:tc>
          <w:tcPr>
            <w:tcW w:w="0" w:type="auto"/>
            <w:hideMark/>
          </w:tcPr>
          <w:p w:rsidR="004441F8" w:rsidRPr="00581443" w:rsidRDefault="004441F8" w:rsidP="00581443">
            <w:pPr>
              <w:widowControl/>
              <w:jc w:val="left"/>
              <w:rPr>
                <w:rFonts w:ascii="Times New Roman" w:hAnsi="Times New Roman"/>
                <w:color w:val="0F1115"/>
                <w:kern w:val="0"/>
                <w:szCs w:val="21"/>
              </w:rPr>
            </w:pPr>
            <w:r w:rsidRPr="00581443">
              <w:rPr>
                <w:rFonts w:ascii="Times New Roman" w:hAnsi="Times New Roman"/>
                <w:color w:val="0F1115"/>
                <w:kern w:val="0"/>
                <w:szCs w:val="21"/>
              </w:rPr>
              <w:t>Intelligent tutor or agents</w:t>
            </w:r>
          </w:p>
        </w:tc>
        <w:tc>
          <w:tcPr>
            <w:tcW w:w="0" w:type="auto"/>
            <w:hideMark/>
          </w:tcPr>
          <w:p w:rsidR="004441F8" w:rsidRPr="00581443" w:rsidRDefault="004441F8" w:rsidP="00581443">
            <w:pPr>
              <w:widowControl/>
              <w:jc w:val="left"/>
              <w:rPr>
                <w:rFonts w:ascii="Times New Roman" w:hAnsi="Times New Roman"/>
                <w:color w:val="0F1115"/>
                <w:kern w:val="0"/>
                <w:szCs w:val="21"/>
              </w:rPr>
            </w:pPr>
            <w:r w:rsidRPr="00581443">
              <w:rPr>
                <w:rFonts w:ascii="Times New Roman" w:hAnsi="Times New Roman"/>
                <w:color w:val="0F1115"/>
                <w:kern w:val="0"/>
                <w:szCs w:val="21"/>
              </w:rPr>
              <w:t>AI systems offering personalized learning guidance and feedback</w:t>
            </w:r>
          </w:p>
        </w:tc>
      </w:tr>
      <w:tr w:rsidR="004441F8" w:rsidRPr="00581443" w:rsidTr="004441F8">
        <w:tc>
          <w:tcPr>
            <w:tcW w:w="0" w:type="auto"/>
            <w:hideMark/>
          </w:tcPr>
          <w:p w:rsidR="004441F8" w:rsidRPr="00581443" w:rsidRDefault="004441F8" w:rsidP="00581443">
            <w:pPr>
              <w:widowControl/>
              <w:jc w:val="left"/>
              <w:rPr>
                <w:rFonts w:ascii="Times New Roman" w:hAnsi="Times New Roman"/>
                <w:color w:val="0F1115"/>
                <w:kern w:val="0"/>
                <w:szCs w:val="21"/>
              </w:rPr>
            </w:pPr>
            <w:r w:rsidRPr="00581443">
              <w:rPr>
                <w:rFonts w:ascii="Times New Roman" w:hAnsi="Times New Roman"/>
                <w:color w:val="0F1115"/>
                <w:kern w:val="0"/>
                <w:szCs w:val="21"/>
              </w:rPr>
              <w:t>Machine learning</w:t>
            </w:r>
          </w:p>
        </w:tc>
        <w:tc>
          <w:tcPr>
            <w:tcW w:w="0" w:type="auto"/>
            <w:hideMark/>
          </w:tcPr>
          <w:p w:rsidR="004441F8" w:rsidRPr="00581443" w:rsidRDefault="004441F8" w:rsidP="00581443">
            <w:pPr>
              <w:widowControl/>
              <w:jc w:val="left"/>
              <w:rPr>
                <w:rFonts w:ascii="Times New Roman" w:hAnsi="Times New Roman"/>
                <w:color w:val="0F1115"/>
                <w:kern w:val="0"/>
                <w:szCs w:val="21"/>
              </w:rPr>
            </w:pPr>
            <w:r w:rsidRPr="00581443">
              <w:rPr>
                <w:rFonts w:ascii="Times New Roman" w:hAnsi="Times New Roman"/>
                <w:color w:val="0F1115"/>
                <w:kern w:val="0"/>
                <w:szCs w:val="21"/>
              </w:rPr>
              <w:t>Algorithms that learn from experience to analyze data, identify patterns, and make predictions</w:t>
            </w:r>
          </w:p>
        </w:tc>
      </w:tr>
      <w:tr w:rsidR="004441F8" w:rsidRPr="00581443" w:rsidTr="004441F8">
        <w:tc>
          <w:tcPr>
            <w:tcW w:w="0" w:type="auto"/>
            <w:hideMark/>
          </w:tcPr>
          <w:p w:rsidR="004441F8" w:rsidRPr="00581443" w:rsidRDefault="004441F8" w:rsidP="00581443">
            <w:pPr>
              <w:widowControl/>
              <w:jc w:val="left"/>
              <w:rPr>
                <w:rFonts w:ascii="Times New Roman" w:hAnsi="Times New Roman"/>
                <w:color w:val="0F1115"/>
                <w:kern w:val="0"/>
                <w:szCs w:val="21"/>
              </w:rPr>
            </w:pPr>
            <w:r w:rsidRPr="00581443">
              <w:rPr>
                <w:rFonts w:ascii="Times New Roman" w:hAnsi="Times New Roman"/>
                <w:color w:val="0F1115"/>
                <w:kern w:val="0"/>
                <w:szCs w:val="21"/>
              </w:rPr>
              <w:t>PLS/E</w:t>
            </w:r>
          </w:p>
        </w:tc>
        <w:tc>
          <w:tcPr>
            <w:tcW w:w="0" w:type="auto"/>
            <w:hideMark/>
          </w:tcPr>
          <w:p w:rsidR="004441F8" w:rsidRPr="00581443" w:rsidRDefault="004441F8" w:rsidP="00581443">
            <w:pPr>
              <w:widowControl/>
              <w:jc w:val="left"/>
              <w:rPr>
                <w:rFonts w:ascii="Times New Roman" w:hAnsi="Times New Roman"/>
                <w:color w:val="0F1115"/>
                <w:kern w:val="0"/>
                <w:szCs w:val="21"/>
              </w:rPr>
            </w:pPr>
            <w:r w:rsidRPr="00581443">
              <w:rPr>
                <w:rFonts w:ascii="Times New Roman" w:hAnsi="Times New Roman"/>
                <w:color w:val="0F1115"/>
                <w:kern w:val="0"/>
                <w:szCs w:val="21"/>
              </w:rPr>
              <w:t>Customized teaching based on individual needs, preferences, and learning styles</w:t>
            </w:r>
          </w:p>
        </w:tc>
      </w:tr>
      <w:tr w:rsidR="004441F8" w:rsidRPr="00581443" w:rsidTr="004441F8">
        <w:tc>
          <w:tcPr>
            <w:tcW w:w="0" w:type="auto"/>
            <w:hideMark/>
          </w:tcPr>
          <w:p w:rsidR="004441F8" w:rsidRPr="00581443" w:rsidRDefault="004441F8" w:rsidP="00581443">
            <w:pPr>
              <w:widowControl/>
              <w:jc w:val="left"/>
              <w:rPr>
                <w:rFonts w:ascii="Times New Roman" w:hAnsi="Times New Roman"/>
                <w:color w:val="0F1115"/>
                <w:kern w:val="0"/>
                <w:szCs w:val="21"/>
              </w:rPr>
            </w:pPr>
            <w:r w:rsidRPr="00581443">
              <w:rPr>
                <w:rFonts w:ascii="Times New Roman" w:hAnsi="Times New Roman"/>
                <w:color w:val="0F1115"/>
                <w:kern w:val="0"/>
                <w:szCs w:val="21"/>
              </w:rPr>
              <w:t>Visualizations</w:t>
            </w:r>
          </w:p>
        </w:tc>
        <w:tc>
          <w:tcPr>
            <w:tcW w:w="0" w:type="auto"/>
            <w:hideMark/>
          </w:tcPr>
          <w:p w:rsidR="004441F8" w:rsidRPr="00581443" w:rsidRDefault="004441F8" w:rsidP="00581443">
            <w:pPr>
              <w:widowControl/>
              <w:jc w:val="left"/>
              <w:rPr>
                <w:rFonts w:ascii="Times New Roman" w:hAnsi="Times New Roman"/>
                <w:color w:val="0F1115"/>
                <w:kern w:val="0"/>
                <w:szCs w:val="21"/>
              </w:rPr>
            </w:pPr>
            <w:r w:rsidRPr="00581443">
              <w:rPr>
                <w:rFonts w:ascii="Times New Roman" w:hAnsi="Times New Roman"/>
                <w:color w:val="0F1115"/>
                <w:kern w:val="0"/>
                <w:szCs w:val="21"/>
              </w:rPr>
              <w:t>Graphical representations of data and information to facilitate understanding</w:t>
            </w:r>
          </w:p>
        </w:tc>
      </w:tr>
    </w:tbl>
    <w:p w:rsidR="005B4E68" w:rsidRPr="001F2CC9" w:rsidRDefault="00D41830" w:rsidP="001F2CC9">
      <w:pPr>
        <w:pStyle w:val="1"/>
      </w:pPr>
      <w:r w:rsidRPr="001F2CC9">
        <w:t>3</w:t>
      </w:r>
      <w:r w:rsidR="005B4E68" w:rsidRPr="001F2CC9">
        <w:t xml:space="preserve"> Literature Review</w:t>
      </w:r>
    </w:p>
    <w:p w:rsidR="003066BD" w:rsidRPr="00020F31" w:rsidRDefault="003066BD" w:rsidP="00020F31">
      <w:pPr>
        <w:spacing w:line="300" w:lineRule="auto"/>
        <w:ind w:firstLineChars="200" w:firstLine="480"/>
        <w:rPr>
          <w:rFonts w:ascii="Times New Roman" w:hAnsi="Times New Roman"/>
          <w:sz w:val="24"/>
        </w:rPr>
      </w:pPr>
      <w:r w:rsidRPr="00020F31">
        <w:rPr>
          <w:rFonts w:ascii="Times New Roman" w:hAnsi="Times New Roman"/>
          <w:sz w:val="24"/>
        </w:rPr>
        <w:t>Keyword analysis reveals that research on quality evaluation of data-driven courses in higher education evolves th</w:t>
      </w:r>
      <w:bookmarkStart w:id="0" w:name="_GoBack"/>
      <w:bookmarkEnd w:id="0"/>
      <w:r w:rsidRPr="00020F31">
        <w:rPr>
          <w:rFonts w:ascii="Times New Roman" w:hAnsi="Times New Roman"/>
          <w:sz w:val="24"/>
        </w:rPr>
        <w:t>rough four distinct phases: theoretical exploration and framework construction, evaluation methodology development, empirical validation, and interdisciplinary integration.</w:t>
      </w:r>
    </w:p>
    <w:p w:rsidR="003066BD" w:rsidRPr="00CD70B8" w:rsidRDefault="00FA66A2" w:rsidP="00CD70B8">
      <w:pPr>
        <w:pStyle w:val="2"/>
      </w:pPr>
      <w:r w:rsidRPr="00CD70B8">
        <w:rPr>
          <w:rStyle w:val="ab"/>
          <w:b/>
          <w:bCs/>
        </w:rPr>
        <w:t>3</w:t>
      </w:r>
      <w:r w:rsidR="003066BD" w:rsidRPr="00CD70B8">
        <w:rPr>
          <w:rStyle w:val="ab"/>
          <w:b/>
          <w:bCs/>
        </w:rPr>
        <w:t>.1 Theoretical Foundations and Framework Development</w:t>
      </w:r>
    </w:p>
    <w:p w:rsidR="003066BD" w:rsidRPr="00020F31" w:rsidRDefault="003066BD" w:rsidP="00020F31">
      <w:pPr>
        <w:spacing w:line="300" w:lineRule="auto"/>
        <w:ind w:firstLineChars="200" w:firstLine="480"/>
        <w:rPr>
          <w:rFonts w:ascii="Times New Roman" w:hAnsi="Times New Roman"/>
          <w:sz w:val="24"/>
        </w:rPr>
      </w:pPr>
      <w:r w:rsidRPr="00020F31">
        <w:rPr>
          <w:rFonts w:ascii="Times New Roman" w:hAnsi="Times New Roman"/>
          <w:sz w:val="24"/>
        </w:rPr>
        <w:t>Globally, quality assurance mechanisms exhibit national characteristics: the United States emphasizes self-assessment and peer review, the United Kingdom employs institutional audit models, France utilizes government-led evaluation systems, while Japan focuses on institutional self-improvement through self-</w:t>
      </w:r>
      <w:proofErr w:type="gramStart"/>
      <w:r w:rsidRPr="00020F31">
        <w:rPr>
          <w:rFonts w:ascii="Times New Roman" w:hAnsi="Times New Roman"/>
          <w:sz w:val="24"/>
        </w:rPr>
        <w:t>study</w:t>
      </w:r>
      <w:r w:rsidRPr="00CD70B8">
        <w:rPr>
          <w:rFonts w:ascii="Times New Roman" w:hAnsi="Times New Roman"/>
          <w:sz w:val="24"/>
          <w:vertAlign w:val="superscript"/>
        </w:rPr>
        <w:t>[</w:t>
      </w:r>
      <w:proofErr w:type="gramEnd"/>
      <w:r w:rsidRPr="00CD70B8">
        <w:rPr>
          <w:rFonts w:ascii="Times New Roman" w:hAnsi="Times New Roman"/>
          <w:sz w:val="24"/>
          <w:vertAlign w:val="superscript"/>
        </w:rPr>
        <w:t>8]</w:t>
      </w:r>
      <w:r w:rsidRPr="00020F31">
        <w:rPr>
          <w:rFonts w:ascii="Times New Roman" w:hAnsi="Times New Roman"/>
          <w:sz w:val="24"/>
        </w:rPr>
        <w:t>. Representative theoretical frameworks can be classified into three primary models: goal-oriented evaluation, learning-level assessment, and comprehensive quality evaluation.</w:t>
      </w:r>
    </w:p>
    <w:p w:rsidR="003066BD" w:rsidRPr="00CD70B8" w:rsidRDefault="00FA66A2" w:rsidP="00CD70B8">
      <w:pPr>
        <w:pStyle w:val="3"/>
        <w:ind w:firstLine="482"/>
      </w:pPr>
      <w:r w:rsidRPr="00CD70B8">
        <w:rPr>
          <w:rStyle w:val="ab"/>
          <w:color w:val="0F1115"/>
        </w:rPr>
        <w:t>3</w:t>
      </w:r>
      <w:r w:rsidR="003066BD" w:rsidRPr="00CD70B8">
        <w:rPr>
          <w:rStyle w:val="ab"/>
          <w:color w:val="0F1115"/>
        </w:rPr>
        <w:t>.1.1 Goal-Oriented Evaluation Model</w:t>
      </w:r>
    </w:p>
    <w:p w:rsidR="003066BD" w:rsidRPr="00020F31" w:rsidRDefault="003066BD" w:rsidP="00020F31">
      <w:pPr>
        <w:spacing w:line="300" w:lineRule="auto"/>
        <w:ind w:firstLineChars="200" w:firstLine="480"/>
        <w:rPr>
          <w:rFonts w:ascii="Times New Roman" w:hAnsi="Times New Roman"/>
          <w:sz w:val="24"/>
        </w:rPr>
      </w:pPr>
      <w:r w:rsidRPr="00020F31">
        <w:rPr>
          <w:rFonts w:ascii="Times New Roman" w:hAnsi="Times New Roman"/>
          <w:sz w:val="24"/>
        </w:rPr>
        <w:t xml:space="preserve">American educator Tyler pioneered the goal-based educational evaluation system in the "Eight-Year Study," establishing the foundational framework for teaching objectives, content, methodology, and </w:t>
      </w:r>
      <w:proofErr w:type="gramStart"/>
      <w:r w:rsidRPr="00020F31">
        <w:rPr>
          <w:rFonts w:ascii="Times New Roman" w:hAnsi="Times New Roman"/>
          <w:sz w:val="24"/>
        </w:rPr>
        <w:t>assessment</w:t>
      </w:r>
      <w:r w:rsidRPr="00CD70B8">
        <w:rPr>
          <w:rFonts w:ascii="Times New Roman" w:hAnsi="Times New Roman"/>
          <w:sz w:val="24"/>
          <w:vertAlign w:val="superscript"/>
        </w:rPr>
        <w:t>[</w:t>
      </w:r>
      <w:proofErr w:type="gramEnd"/>
      <w:r w:rsidRPr="00CD70B8">
        <w:rPr>
          <w:rFonts w:ascii="Times New Roman" w:hAnsi="Times New Roman"/>
          <w:sz w:val="24"/>
          <w:vertAlign w:val="superscript"/>
        </w:rPr>
        <w:t>9].</w:t>
      </w:r>
      <w:r w:rsidRPr="00020F31">
        <w:rPr>
          <w:rFonts w:ascii="Times New Roman" w:hAnsi="Times New Roman"/>
          <w:sz w:val="24"/>
        </w:rPr>
        <w:t xml:space="preserve"> This model emphasizes predetermined behavioral objectives as the cornerstone of course evaluation, featuring purpose-driven, planned evaluation activities (Table 3).</w:t>
      </w:r>
    </w:p>
    <w:p w:rsidR="003066BD" w:rsidRPr="00CD70B8" w:rsidRDefault="003066BD" w:rsidP="00CD70B8">
      <w:pPr>
        <w:pStyle w:val="ds-markdown-paragraph"/>
        <w:shd w:val="clear" w:color="auto" w:fill="FFFFFF"/>
        <w:spacing w:before="0" w:beforeAutospacing="0" w:after="0" w:afterAutospacing="0" w:line="300" w:lineRule="auto"/>
        <w:rPr>
          <w:rFonts w:ascii="Times New Roman" w:hAnsi="Times New Roman" w:cs="Times New Roman"/>
          <w:color w:val="0F1115"/>
        </w:rPr>
      </w:pPr>
      <w:r w:rsidRPr="00CD70B8">
        <w:rPr>
          <w:rFonts w:ascii="Times New Roman" w:hAnsi="Times New Roman" w:cs="Times New Roman"/>
          <w:color w:val="0F1115"/>
        </w:rPr>
        <w:t>Table 3. Initial-stage goal evaluation framework</w:t>
      </w:r>
    </w:p>
    <w:tbl>
      <w:tblPr>
        <w:tblStyle w:val="aa"/>
        <w:tblW w:w="0" w:type="auto"/>
        <w:tblLook w:val="04A0" w:firstRow="1" w:lastRow="0" w:firstColumn="1" w:lastColumn="0" w:noHBand="0" w:noVBand="1"/>
      </w:tblPr>
      <w:tblGrid>
        <w:gridCol w:w="1348"/>
        <w:gridCol w:w="5464"/>
      </w:tblGrid>
      <w:tr w:rsidR="003066BD" w:rsidRPr="00CD70B8" w:rsidTr="003066BD">
        <w:tc>
          <w:tcPr>
            <w:tcW w:w="0" w:type="auto"/>
            <w:hideMark/>
          </w:tcPr>
          <w:p w:rsidR="003066BD" w:rsidRPr="00CD70B8" w:rsidRDefault="003066BD" w:rsidP="00CD70B8">
            <w:pPr>
              <w:widowControl/>
              <w:jc w:val="left"/>
              <w:rPr>
                <w:rFonts w:ascii="Times New Roman" w:hAnsi="Times New Roman"/>
                <w:color w:val="0F1115"/>
                <w:kern w:val="0"/>
                <w:szCs w:val="21"/>
              </w:rPr>
            </w:pPr>
            <w:r w:rsidRPr="00CD70B8">
              <w:rPr>
                <w:rFonts w:ascii="Times New Roman" w:hAnsi="Times New Roman"/>
                <w:color w:val="0F1115"/>
                <w:kern w:val="0"/>
                <w:szCs w:val="21"/>
              </w:rPr>
              <w:t>Component</w:t>
            </w:r>
          </w:p>
        </w:tc>
        <w:tc>
          <w:tcPr>
            <w:tcW w:w="0" w:type="auto"/>
            <w:hideMark/>
          </w:tcPr>
          <w:p w:rsidR="003066BD" w:rsidRPr="00CD70B8" w:rsidRDefault="003066BD" w:rsidP="00CD70B8">
            <w:pPr>
              <w:widowControl/>
              <w:jc w:val="left"/>
              <w:rPr>
                <w:rFonts w:ascii="Times New Roman" w:hAnsi="Times New Roman"/>
                <w:color w:val="0F1115"/>
                <w:kern w:val="0"/>
                <w:szCs w:val="21"/>
              </w:rPr>
            </w:pPr>
            <w:r w:rsidRPr="00CD70B8">
              <w:rPr>
                <w:rFonts w:ascii="Times New Roman" w:hAnsi="Times New Roman"/>
                <w:color w:val="0F1115"/>
                <w:kern w:val="0"/>
                <w:szCs w:val="21"/>
              </w:rPr>
              <w:t>Content</w:t>
            </w:r>
          </w:p>
        </w:tc>
      </w:tr>
      <w:tr w:rsidR="003066BD" w:rsidRPr="00CD70B8" w:rsidTr="003066BD">
        <w:tc>
          <w:tcPr>
            <w:tcW w:w="0" w:type="auto"/>
            <w:hideMark/>
          </w:tcPr>
          <w:p w:rsidR="003066BD" w:rsidRPr="00CD70B8" w:rsidRDefault="003066BD" w:rsidP="00CD70B8">
            <w:pPr>
              <w:widowControl/>
              <w:jc w:val="left"/>
              <w:rPr>
                <w:rFonts w:ascii="Times New Roman" w:hAnsi="Times New Roman"/>
                <w:color w:val="0F1115"/>
                <w:kern w:val="0"/>
                <w:szCs w:val="21"/>
              </w:rPr>
            </w:pPr>
            <w:r w:rsidRPr="00CD70B8">
              <w:rPr>
                <w:rFonts w:ascii="Times New Roman" w:hAnsi="Times New Roman"/>
                <w:color w:val="0F1115"/>
                <w:kern w:val="0"/>
                <w:szCs w:val="21"/>
              </w:rPr>
              <w:lastRenderedPageBreak/>
              <w:t>Objectives</w:t>
            </w:r>
          </w:p>
        </w:tc>
        <w:tc>
          <w:tcPr>
            <w:tcW w:w="0" w:type="auto"/>
            <w:hideMark/>
          </w:tcPr>
          <w:p w:rsidR="003066BD" w:rsidRPr="00CD70B8" w:rsidRDefault="003066BD" w:rsidP="00CD70B8">
            <w:pPr>
              <w:widowControl/>
              <w:jc w:val="left"/>
              <w:rPr>
                <w:rFonts w:ascii="Times New Roman" w:hAnsi="Times New Roman"/>
                <w:color w:val="0F1115"/>
                <w:kern w:val="0"/>
                <w:szCs w:val="21"/>
              </w:rPr>
            </w:pPr>
            <w:r w:rsidRPr="00CD70B8">
              <w:rPr>
                <w:rFonts w:ascii="Times New Roman" w:hAnsi="Times New Roman"/>
                <w:color w:val="0F1115"/>
                <w:kern w:val="0"/>
                <w:szCs w:val="21"/>
              </w:rPr>
              <w:t>Define educational objectives and expected learning outcomes</w:t>
            </w:r>
          </w:p>
        </w:tc>
      </w:tr>
      <w:tr w:rsidR="003066BD" w:rsidRPr="00CD70B8" w:rsidTr="003066BD">
        <w:tc>
          <w:tcPr>
            <w:tcW w:w="0" w:type="auto"/>
            <w:hideMark/>
          </w:tcPr>
          <w:p w:rsidR="003066BD" w:rsidRPr="00CD70B8" w:rsidRDefault="003066BD" w:rsidP="00CD70B8">
            <w:pPr>
              <w:widowControl/>
              <w:jc w:val="left"/>
              <w:rPr>
                <w:rFonts w:ascii="Times New Roman" w:hAnsi="Times New Roman"/>
                <w:color w:val="0F1115"/>
                <w:kern w:val="0"/>
                <w:szCs w:val="21"/>
              </w:rPr>
            </w:pPr>
            <w:r w:rsidRPr="00CD70B8">
              <w:rPr>
                <w:rFonts w:ascii="Times New Roman" w:hAnsi="Times New Roman"/>
                <w:color w:val="0F1115"/>
                <w:kern w:val="0"/>
                <w:szCs w:val="21"/>
              </w:rPr>
              <w:t>Content</w:t>
            </w:r>
          </w:p>
        </w:tc>
        <w:tc>
          <w:tcPr>
            <w:tcW w:w="0" w:type="auto"/>
            <w:hideMark/>
          </w:tcPr>
          <w:p w:rsidR="003066BD" w:rsidRPr="00CD70B8" w:rsidRDefault="003066BD" w:rsidP="00CD70B8">
            <w:pPr>
              <w:widowControl/>
              <w:jc w:val="left"/>
              <w:rPr>
                <w:rFonts w:ascii="Times New Roman" w:hAnsi="Times New Roman"/>
                <w:color w:val="0F1115"/>
                <w:kern w:val="0"/>
                <w:szCs w:val="21"/>
              </w:rPr>
            </w:pPr>
            <w:r w:rsidRPr="00CD70B8">
              <w:rPr>
                <w:rFonts w:ascii="Times New Roman" w:hAnsi="Times New Roman"/>
                <w:color w:val="0F1115"/>
                <w:kern w:val="0"/>
                <w:szCs w:val="21"/>
              </w:rPr>
              <w:t>Establish course content and teaching methodologies</w:t>
            </w:r>
          </w:p>
        </w:tc>
      </w:tr>
      <w:tr w:rsidR="003066BD" w:rsidRPr="00CD70B8" w:rsidTr="003066BD">
        <w:tc>
          <w:tcPr>
            <w:tcW w:w="0" w:type="auto"/>
            <w:hideMark/>
          </w:tcPr>
          <w:p w:rsidR="003066BD" w:rsidRPr="00CD70B8" w:rsidRDefault="003066BD" w:rsidP="00CD70B8">
            <w:pPr>
              <w:widowControl/>
              <w:jc w:val="left"/>
              <w:rPr>
                <w:rFonts w:ascii="Times New Roman" w:hAnsi="Times New Roman"/>
                <w:color w:val="0F1115"/>
                <w:kern w:val="0"/>
                <w:szCs w:val="21"/>
              </w:rPr>
            </w:pPr>
            <w:r w:rsidRPr="00CD70B8">
              <w:rPr>
                <w:rFonts w:ascii="Times New Roman" w:hAnsi="Times New Roman"/>
                <w:color w:val="0F1115"/>
                <w:kern w:val="0"/>
                <w:szCs w:val="21"/>
              </w:rPr>
              <w:t>Evaluation</w:t>
            </w:r>
          </w:p>
        </w:tc>
        <w:tc>
          <w:tcPr>
            <w:tcW w:w="0" w:type="auto"/>
            <w:hideMark/>
          </w:tcPr>
          <w:p w:rsidR="003066BD" w:rsidRPr="00CD70B8" w:rsidRDefault="003066BD" w:rsidP="00CD70B8">
            <w:pPr>
              <w:widowControl/>
              <w:jc w:val="left"/>
              <w:rPr>
                <w:rFonts w:ascii="Times New Roman" w:hAnsi="Times New Roman"/>
                <w:color w:val="0F1115"/>
                <w:kern w:val="0"/>
                <w:szCs w:val="21"/>
              </w:rPr>
            </w:pPr>
            <w:r w:rsidRPr="00CD70B8">
              <w:rPr>
                <w:rFonts w:ascii="Times New Roman" w:hAnsi="Times New Roman"/>
                <w:color w:val="0F1115"/>
                <w:kern w:val="0"/>
                <w:szCs w:val="21"/>
              </w:rPr>
              <w:t>Implement formative and summative assessment methods</w:t>
            </w:r>
          </w:p>
        </w:tc>
      </w:tr>
      <w:tr w:rsidR="003066BD" w:rsidRPr="00CD70B8" w:rsidTr="003066BD">
        <w:tc>
          <w:tcPr>
            <w:tcW w:w="0" w:type="auto"/>
            <w:hideMark/>
          </w:tcPr>
          <w:p w:rsidR="003066BD" w:rsidRPr="00CD70B8" w:rsidRDefault="003066BD" w:rsidP="00CD70B8">
            <w:pPr>
              <w:widowControl/>
              <w:jc w:val="left"/>
              <w:rPr>
                <w:rFonts w:ascii="Times New Roman" w:hAnsi="Times New Roman"/>
                <w:color w:val="0F1115"/>
                <w:kern w:val="0"/>
                <w:szCs w:val="21"/>
              </w:rPr>
            </w:pPr>
            <w:r w:rsidRPr="00CD70B8">
              <w:rPr>
                <w:rFonts w:ascii="Times New Roman" w:hAnsi="Times New Roman"/>
                <w:color w:val="0F1115"/>
                <w:kern w:val="0"/>
                <w:szCs w:val="21"/>
              </w:rPr>
              <w:t>Improvement</w:t>
            </w:r>
          </w:p>
        </w:tc>
        <w:tc>
          <w:tcPr>
            <w:tcW w:w="0" w:type="auto"/>
            <w:hideMark/>
          </w:tcPr>
          <w:p w:rsidR="003066BD" w:rsidRPr="00CD70B8" w:rsidRDefault="003066BD" w:rsidP="00CD70B8">
            <w:pPr>
              <w:widowControl/>
              <w:jc w:val="left"/>
              <w:rPr>
                <w:rFonts w:ascii="Times New Roman" w:hAnsi="Times New Roman"/>
                <w:color w:val="0F1115"/>
                <w:kern w:val="0"/>
                <w:szCs w:val="21"/>
              </w:rPr>
            </w:pPr>
            <w:r w:rsidRPr="00CD70B8">
              <w:rPr>
                <w:rFonts w:ascii="Times New Roman" w:hAnsi="Times New Roman"/>
                <w:color w:val="0F1115"/>
                <w:kern w:val="0"/>
                <w:szCs w:val="21"/>
              </w:rPr>
              <w:t>Enhance course design based on assessment data analysis</w:t>
            </w:r>
          </w:p>
        </w:tc>
      </w:tr>
    </w:tbl>
    <w:p w:rsidR="003066BD" w:rsidRPr="00020F31" w:rsidRDefault="003066BD" w:rsidP="00020F31">
      <w:pPr>
        <w:spacing w:line="300" w:lineRule="auto"/>
        <w:ind w:firstLineChars="200" w:firstLine="480"/>
        <w:rPr>
          <w:rFonts w:ascii="Times New Roman" w:hAnsi="Times New Roman"/>
          <w:sz w:val="24"/>
        </w:rPr>
      </w:pPr>
      <w:r w:rsidRPr="00020F31">
        <w:rPr>
          <w:rFonts w:ascii="Times New Roman" w:hAnsi="Times New Roman"/>
          <w:sz w:val="24"/>
        </w:rPr>
        <w:t>During mid-term development, digital literacy courses entered rapid expansion. Learning platforms began identifying alignment between practical work and educational objectives through behavioral evidence analysis (Table 4). Recent advancements incorporate neural network-based approaches, with transformer architectures (e.g., BERT, GPT-series) achieving remarkable success in educational assessment (Table 5).</w:t>
      </w:r>
    </w:p>
    <w:p w:rsidR="003066BD" w:rsidRPr="00AE524F" w:rsidRDefault="003066BD" w:rsidP="00020F31">
      <w:pPr>
        <w:spacing w:line="300" w:lineRule="auto"/>
        <w:rPr>
          <w:rFonts w:ascii="Times New Roman" w:hAnsi="Times New Roman"/>
          <w:color w:val="0F1115"/>
          <w:shd w:val="clear" w:color="auto" w:fill="FFFFFF"/>
        </w:rPr>
      </w:pPr>
      <w:r w:rsidRPr="00AE524F">
        <w:rPr>
          <w:rFonts w:ascii="Times New Roman" w:hAnsi="Times New Roman"/>
          <w:color w:val="0F1115"/>
          <w:shd w:val="clear" w:color="auto" w:fill="FFFFFF"/>
        </w:rPr>
        <w:t>Table 4. Developmental-stage goal evaluation framework</w:t>
      </w:r>
    </w:p>
    <w:tbl>
      <w:tblPr>
        <w:tblStyle w:val="aa"/>
        <w:tblW w:w="0" w:type="auto"/>
        <w:tblLook w:val="04A0" w:firstRow="1" w:lastRow="0" w:firstColumn="1" w:lastColumn="0" w:noHBand="0" w:noVBand="1"/>
      </w:tblPr>
      <w:tblGrid>
        <w:gridCol w:w="1348"/>
        <w:gridCol w:w="7575"/>
      </w:tblGrid>
      <w:tr w:rsidR="003066BD" w:rsidRPr="00CD70B8" w:rsidTr="003066BD">
        <w:tc>
          <w:tcPr>
            <w:tcW w:w="0" w:type="auto"/>
            <w:hideMark/>
          </w:tcPr>
          <w:p w:rsidR="003066BD" w:rsidRPr="00CD70B8" w:rsidRDefault="003066BD" w:rsidP="00CD70B8">
            <w:pPr>
              <w:widowControl/>
              <w:jc w:val="left"/>
              <w:rPr>
                <w:rFonts w:ascii="Times New Roman" w:hAnsi="Times New Roman"/>
                <w:color w:val="0F1115"/>
                <w:kern w:val="0"/>
                <w:szCs w:val="21"/>
              </w:rPr>
            </w:pPr>
            <w:r w:rsidRPr="00CD70B8">
              <w:rPr>
                <w:rFonts w:ascii="Times New Roman" w:hAnsi="Times New Roman"/>
                <w:color w:val="0F1115"/>
                <w:kern w:val="0"/>
                <w:szCs w:val="21"/>
              </w:rPr>
              <w:t>Component</w:t>
            </w:r>
          </w:p>
        </w:tc>
        <w:tc>
          <w:tcPr>
            <w:tcW w:w="0" w:type="auto"/>
            <w:hideMark/>
          </w:tcPr>
          <w:p w:rsidR="003066BD" w:rsidRPr="00CD70B8" w:rsidRDefault="003066BD" w:rsidP="00CD70B8">
            <w:pPr>
              <w:widowControl/>
              <w:jc w:val="left"/>
              <w:rPr>
                <w:rFonts w:ascii="Times New Roman" w:hAnsi="Times New Roman"/>
                <w:color w:val="0F1115"/>
                <w:kern w:val="0"/>
                <w:szCs w:val="21"/>
              </w:rPr>
            </w:pPr>
            <w:r w:rsidRPr="00CD70B8">
              <w:rPr>
                <w:rFonts w:ascii="Times New Roman" w:hAnsi="Times New Roman"/>
                <w:color w:val="0F1115"/>
                <w:kern w:val="0"/>
                <w:szCs w:val="21"/>
              </w:rPr>
              <w:t>Content</w:t>
            </w:r>
          </w:p>
        </w:tc>
      </w:tr>
      <w:tr w:rsidR="003066BD" w:rsidRPr="00CD70B8" w:rsidTr="003066BD">
        <w:tc>
          <w:tcPr>
            <w:tcW w:w="0" w:type="auto"/>
            <w:hideMark/>
          </w:tcPr>
          <w:p w:rsidR="003066BD" w:rsidRPr="00CD70B8" w:rsidRDefault="003066BD" w:rsidP="00CD70B8">
            <w:pPr>
              <w:widowControl/>
              <w:jc w:val="left"/>
              <w:rPr>
                <w:rFonts w:ascii="Times New Roman" w:hAnsi="Times New Roman"/>
                <w:color w:val="0F1115"/>
                <w:kern w:val="0"/>
                <w:szCs w:val="21"/>
              </w:rPr>
            </w:pPr>
            <w:r w:rsidRPr="00CD70B8">
              <w:rPr>
                <w:rFonts w:ascii="Times New Roman" w:hAnsi="Times New Roman"/>
                <w:color w:val="0F1115"/>
                <w:kern w:val="0"/>
                <w:szCs w:val="21"/>
              </w:rPr>
              <w:t>Objectives</w:t>
            </w:r>
          </w:p>
        </w:tc>
        <w:tc>
          <w:tcPr>
            <w:tcW w:w="0" w:type="auto"/>
            <w:hideMark/>
          </w:tcPr>
          <w:p w:rsidR="003066BD" w:rsidRPr="00CD70B8" w:rsidRDefault="003066BD" w:rsidP="00CD70B8">
            <w:pPr>
              <w:widowControl/>
              <w:jc w:val="left"/>
              <w:rPr>
                <w:rFonts w:ascii="Times New Roman" w:hAnsi="Times New Roman"/>
                <w:color w:val="0F1115"/>
                <w:kern w:val="0"/>
                <w:szCs w:val="21"/>
              </w:rPr>
            </w:pPr>
            <w:r w:rsidRPr="00CD70B8">
              <w:rPr>
                <w:rFonts w:ascii="Times New Roman" w:hAnsi="Times New Roman"/>
                <w:color w:val="0F1115"/>
                <w:kern w:val="0"/>
                <w:szCs w:val="21"/>
              </w:rPr>
              <w:t>Emphasize personalized training considering individual learning characteristics</w:t>
            </w:r>
          </w:p>
        </w:tc>
      </w:tr>
      <w:tr w:rsidR="003066BD" w:rsidRPr="00CD70B8" w:rsidTr="003066BD">
        <w:tc>
          <w:tcPr>
            <w:tcW w:w="0" w:type="auto"/>
            <w:hideMark/>
          </w:tcPr>
          <w:p w:rsidR="003066BD" w:rsidRPr="00CD70B8" w:rsidRDefault="003066BD" w:rsidP="00CD70B8">
            <w:pPr>
              <w:widowControl/>
              <w:jc w:val="left"/>
              <w:rPr>
                <w:rFonts w:ascii="Times New Roman" w:hAnsi="Times New Roman"/>
                <w:color w:val="0F1115"/>
                <w:kern w:val="0"/>
                <w:szCs w:val="21"/>
              </w:rPr>
            </w:pPr>
            <w:r w:rsidRPr="00CD70B8">
              <w:rPr>
                <w:rFonts w:ascii="Times New Roman" w:hAnsi="Times New Roman"/>
                <w:color w:val="0F1115"/>
                <w:kern w:val="0"/>
                <w:szCs w:val="21"/>
              </w:rPr>
              <w:t>Content</w:t>
            </w:r>
          </w:p>
        </w:tc>
        <w:tc>
          <w:tcPr>
            <w:tcW w:w="0" w:type="auto"/>
            <w:hideMark/>
          </w:tcPr>
          <w:p w:rsidR="003066BD" w:rsidRPr="00CD70B8" w:rsidRDefault="003066BD" w:rsidP="00CD70B8">
            <w:pPr>
              <w:widowControl/>
              <w:jc w:val="left"/>
              <w:rPr>
                <w:rFonts w:ascii="Times New Roman" w:hAnsi="Times New Roman"/>
                <w:color w:val="0F1115"/>
                <w:kern w:val="0"/>
                <w:szCs w:val="21"/>
              </w:rPr>
            </w:pPr>
            <w:r w:rsidRPr="00CD70B8">
              <w:rPr>
                <w:rFonts w:ascii="Times New Roman" w:hAnsi="Times New Roman"/>
                <w:color w:val="0F1115"/>
                <w:kern w:val="0"/>
                <w:szCs w:val="21"/>
              </w:rPr>
              <w:t>Incorporate qualitative resources including external materials and practical assignments</w:t>
            </w:r>
          </w:p>
        </w:tc>
      </w:tr>
      <w:tr w:rsidR="003066BD" w:rsidRPr="00CD70B8" w:rsidTr="003066BD">
        <w:tc>
          <w:tcPr>
            <w:tcW w:w="0" w:type="auto"/>
            <w:hideMark/>
          </w:tcPr>
          <w:p w:rsidR="003066BD" w:rsidRPr="00CD70B8" w:rsidRDefault="003066BD" w:rsidP="00CD70B8">
            <w:pPr>
              <w:widowControl/>
              <w:jc w:val="left"/>
              <w:rPr>
                <w:rFonts w:ascii="Times New Roman" w:hAnsi="Times New Roman"/>
                <w:color w:val="0F1115"/>
                <w:kern w:val="0"/>
                <w:szCs w:val="21"/>
              </w:rPr>
            </w:pPr>
            <w:r w:rsidRPr="00CD70B8">
              <w:rPr>
                <w:rFonts w:ascii="Times New Roman" w:hAnsi="Times New Roman"/>
                <w:color w:val="0F1115"/>
                <w:kern w:val="0"/>
                <w:szCs w:val="21"/>
              </w:rPr>
              <w:t>Evaluation</w:t>
            </w:r>
          </w:p>
        </w:tc>
        <w:tc>
          <w:tcPr>
            <w:tcW w:w="0" w:type="auto"/>
            <w:hideMark/>
          </w:tcPr>
          <w:p w:rsidR="003066BD" w:rsidRPr="00CD70B8" w:rsidRDefault="003066BD" w:rsidP="00CD70B8">
            <w:pPr>
              <w:widowControl/>
              <w:jc w:val="left"/>
              <w:rPr>
                <w:rFonts w:ascii="Times New Roman" w:hAnsi="Times New Roman"/>
                <w:color w:val="0F1115"/>
                <w:kern w:val="0"/>
                <w:szCs w:val="21"/>
              </w:rPr>
            </w:pPr>
            <w:r w:rsidRPr="00CD70B8">
              <w:rPr>
                <w:rFonts w:ascii="Times New Roman" w:hAnsi="Times New Roman"/>
                <w:color w:val="0F1115"/>
                <w:kern w:val="0"/>
                <w:szCs w:val="21"/>
              </w:rPr>
              <w:t>Implement diversified assessment tools and data analysis software</w:t>
            </w:r>
          </w:p>
        </w:tc>
      </w:tr>
      <w:tr w:rsidR="003066BD" w:rsidRPr="00CD70B8" w:rsidTr="003066BD">
        <w:tc>
          <w:tcPr>
            <w:tcW w:w="0" w:type="auto"/>
            <w:hideMark/>
          </w:tcPr>
          <w:p w:rsidR="003066BD" w:rsidRPr="00CD70B8" w:rsidRDefault="003066BD" w:rsidP="00CD70B8">
            <w:pPr>
              <w:widowControl/>
              <w:jc w:val="left"/>
              <w:rPr>
                <w:rFonts w:ascii="Times New Roman" w:hAnsi="Times New Roman"/>
                <w:color w:val="0F1115"/>
                <w:kern w:val="0"/>
                <w:szCs w:val="21"/>
              </w:rPr>
            </w:pPr>
            <w:r w:rsidRPr="00CD70B8">
              <w:rPr>
                <w:rFonts w:ascii="Times New Roman" w:hAnsi="Times New Roman"/>
                <w:color w:val="0F1115"/>
                <w:kern w:val="0"/>
                <w:szCs w:val="21"/>
              </w:rPr>
              <w:t>Improvement</w:t>
            </w:r>
          </w:p>
        </w:tc>
        <w:tc>
          <w:tcPr>
            <w:tcW w:w="0" w:type="auto"/>
            <w:hideMark/>
          </w:tcPr>
          <w:p w:rsidR="003066BD" w:rsidRPr="00CD70B8" w:rsidRDefault="003066BD" w:rsidP="00CD70B8">
            <w:pPr>
              <w:widowControl/>
              <w:jc w:val="left"/>
              <w:rPr>
                <w:rFonts w:ascii="Times New Roman" w:hAnsi="Times New Roman"/>
                <w:color w:val="0F1115"/>
                <w:kern w:val="0"/>
                <w:szCs w:val="21"/>
              </w:rPr>
            </w:pPr>
            <w:r w:rsidRPr="00CD70B8">
              <w:rPr>
                <w:rFonts w:ascii="Times New Roman" w:hAnsi="Times New Roman"/>
                <w:color w:val="0F1115"/>
                <w:kern w:val="0"/>
                <w:szCs w:val="21"/>
              </w:rPr>
              <w:t>Establish feedback mechanisms for teaching strategy adjustment</w:t>
            </w:r>
          </w:p>
        </w:tc>
      </w:tr>
    </w:tbl>
    <w:p w:rsidR="003066BD" w:rsidRPr="00AE524F" w:rsidRDefault="003066BD" w:rsidP="00020F31">
      <w:pPr>
        <w:spacing w:line="300" w:lineRule="auto"/>
        <w:rPr>
          <w:rFonts w:ascii="Times New Roman" w:hAnsi="Times New Roman"/>
          <w:color w:val="0F1115"/>
          <w:shd w:val="clear" w:color="auto" w:fill="FFFFFF"/>
        </w:rPr>
      </w:pPr>
      <w:r w:rsidRPr="00AE524F">
        <w:rPr>
          <w:rFonts w:ascii="Times New Roman" w:hAnsi="Times New Roman"/>
          <w:color w:val="0F1115"/>
          <w:shd w:val="clear" w:color="auto" w:fill="FFFFFF"/>
        </w:rPr>
        <w:t>Table 5. Mature-stage intelligent goal evaluation framework</w:t>
      </w:r>
    </w:p>
    <w:tbl>
      <w:tblPr>
        <w:tblStyle w:val="aa"/>
        <w:tblW w:w="0" w:type="auto"/>
        <w:tblLook w:val="04A0" w:firstRow="1" w:lastRow="0" w:firstColumn="1" w:lastColumn="0" w:noHBand="0" w:noVBand="1"/>
      </w:tblPr>
      <w:tblGrid>
        <w:gridCol w:w="1348"/>
        <w:gridCol w:w="5278"/>
      </w:tblGrid>
      <w:tr w:rsidR="003066BD" w:rsidRPr="00CD70B8" w:rsidTr="003066BD">
        <w:tc>
          <w:tcPr>
            <w:tcW w:w="0" w:type="auto"/>
            <w:hideMark/>
          </w:tcPr>
          <w:p w:rsidR="003066BD" w:rsidRPr="00CD70B8" w:rsidRDefault="003066BD" w:rsidP="00020F31">
            <w:pPr>
              <w:widowControl/>
              <w:spacing w:line="300" w:lineRule="auto"/>
              <w:jc w:val="left"/>
              <w:rPr>
                <w:rFonts w:ascii="Times New Roman" w:hAnsi="Times New Roman"/>
                <w:color w:val="0F1115"/>
                <w:kern w:val="0"/>
                <w:szCs w:val="21"/>
              </w:rPr>
            </w:pPr>
            <w:r w:rsidRPr="00CD70B8">
              <w:rPr>
                <w:rFonts w:ascii="Times New Roman" w:hAnsi="Times New Roman"/>
                <w:color w:val="0F1115"/>
                <w:kern w:val="0"/>
                <w:szCs w:val="21"/>
              </w:rPr>
              <w:t>Component</w:t>
            </w:r>
          </w:p>
        </w:tc>
        <w:tc>
          <w:tcPr>
            <w:tcW w:w="0" w:type="auto"/>
            <w:hideMark/>
          </w:tcPr>
          <w:p w:rsidR="003066BD" w:rsidRPr="00CD70B8" w:rsidRDefault="003066BD" w:rsidP="00020F31">
            <w:pPr>
              <w:widowControl/>
              <w:spacing w:line="300" w:lineRule="auto"/>
              <w:jc w:val="left"/>
              <w:rPr>
                <w:rFonts w:ascii="Times New Roman" w:hAnsi="Times New Roman"/>
                <w:color w:val="0F1115"/>
                <w:kern w:val="0"/>
                <w:szCs w:val="21"/>
              </w:rPr>
            </w:pPr>
            <w:r w:rsidRPr="00CD70B8">
              <w:rPr>
                <w:rFonts w:ascii="Times New Roman" w:hAnsi="Times New Roman"/>
                <w:color w:val="0F1115"/>
                <w:kern w:val="0"/>
                <w:szCs w:val="21"/>
              </w:rPr>
              <w:t>Content</w:t>
            </w:r>
          </w:p>
        </w:tc>
      </w:tr>
      <w:tr w:rsidR="003066BD" w:rsidRPr="00CD70B8" w:rsidTr="003066BD">
        <w:tc>
          <w:tcPr>
            <w:tcW w:w="0" w:type="auto"/>
            <w:hideMark/>
          </w:tcPr>
          <w:p w:rsidR="003066BD" w:rsidRPr="00CD70B8" w:rsidRDefault="003066BD" w:rsidP="00020F31">
            <w:pPr>
              <w:widowControl/>
              <w:spacing w:line="300" w:lineRule="auto"/>
              <w:jc w:val="left"/>
              <w:rPr>
                <w:rFonts w:ascii="Times New Roman" w:hAnsi="Times New Roman"/>
                <w:color w:val="0F1115"/>
                <w:kern w:val="0"/>
                <w:szCs w:val="21"/>
              </w:rPr>
            </w:pPr>
            <w:r w:rsidRPr="00CD70B8">
              <w:rPr>
                <w:rFonts w:ascii="Times New Roman" w:hAnsi="Times New Roman"/>
                <w:color w:val="0F1115"/>
                <w:kern w:val="0"/>
                <w:szCs w:val="21"/>
              </w:rPr>
              <w:t>Objectives</w:t>
            </w:r>
          </w:p>
        </w:tc>
        <w:tc>
          <w:tcPr>
            <w:tcW w:w="0" w:type="auto"/>
            <w:hideMark/>
          </w:tcPr>
          <w:p w:rsidR="003066BD" w:rsidRPr="00CD70B8" w:rsidRDefault="003066BD" w:rsidP="00020F31">
            <w:pPr>
              <w:widowControl/>
              <w:spacing w:line="300" w:lineRule="auto"/>
              <w:jc w:val="left"/>
              <w:rPr>
                <w:rFonts w:ascii="Times New Roman" w:hAnsi="Times New Roman"/>
                <w:color w:val="0F1115"/>
                <w:kern w:val="0"/>
                <w:szCs w:val="21"/>
              </w:rPr>
            </w:pPr>
            <w:r w:rsidRPr="00CD70B8">
              <w:rPr>
                <w:rFonts w:ascii="Times New Roman" w:hAnsi="Times New Roman"/>
                <w:color w:val="0F1115"/>
                <w:kern w:val="0"/>
                <w:szCs w:val="21"/>
              </w:rPr>
              <w:t>Develop personalized objectives based on learning analytics</w:t>
            </w:r>
          </w:p>
        </w:tc>
      </w:tr>
      <w:tr w:rsidR="003066BD" w:rsidRPr="00CD70B8" w:rsidTr="003066BD">
        <w:tc>
          <w:tcPr>
            <w:tcW w:w="0" w:type="auto"/>
            <w:hideMark/>
          </w:tcPr>
          <w:p w:rsidR="003066BD" w:rsidRPr="00CD70B8" w:rsidRDefault="003066BD" w:rsidP="00020F31">
            <w:pPr>
              <w:widowControl/>
              <w:spacing w:line="300" w:lineRule="auto"/>
              <w:jc w:val="left"/>
              <w:rPr>
                <w:rFonts w:ascii="Times New Roman" w:hAnsi="Times New Roman"/>
                <w:color w:val="0F1115"/>
                <w:kern w:val="0"/>
                <w:szCs w:val="21"/>
              </w:rPr>
            </w:pPr>
            <w:r w:rsidRPr="00CD70B8">
              <w:rPr>
                <w:rFonts w:ascii="Times New Roman" w:hAnsi="Times New Roman"/>
                <w:color w:val="0F1115"/>
                <w:kern w:val="0"/>
                <w:szCs w:val="21"/>
              </w:rPr>
              <w:t>Content</w:t>
            </w:r>
          </w:p>
        </w:tc>
        <w:tc>
          <w:tcPr>
            <w:tcW w:w="0" w:type="auto"/>
            <w:hideMark/>
          </w:tcPr>
          <w:p w:rsidR="003066BD" w:rsidRPr="00CD70B8" w:rsidRDefault="003066BD" w:rsidP="00020F31">
            <w:pPr>
              <w:widowControl/>
              <w:spacing w:line="300" w:lineRule="auto"/>
              <w:jc w:val="left"/>
              <w:rPr>
                <w:rFonts w:ascii="Times New Roman" w:hAnsi="Times New Roman"/>
                <w:color w:val="0F1115"/>
                <w:kern w:val="0"/>
                <w:szCs w:val="21"/>
              </w:rPr>
            </w:pPr>
            <w:r w:rsidRPr="00CD70B8">
              <w:rPr>
                <w:rFonts w:ascii="Times New Roman" w:hAnsi="Times New Roman"/>
                <w:color w:val="0F1115"/>
                <w:kern w:val="0"/>
                <w:szCs w:val="21"/>
              </w:rPr>
              <w:t>Integrate AI technologies (GPT-3.5/4) for content delivery</w:t>
            </w:r>
          </w:p>
        </w:tc>
      </w:tr>
      <w:tr w:rsidR="003066BD" w:rsidRPr="00CD70B8" w:rsidTr="003066BD">
        <w:tc>
          <w:tcPr>
            <w:tcW w:w="0" w:type="auto"/>
            <w:hideMark/>
          </w:tcPr>
          <w:p w:rsidR="003066BD" w:rsidRPr="00CD70B8" w:rsidRDefault="003066BD" w:rsidP="00020F31">
            <w:pPr>
              <w:widowControl/>
              <w:spacing w:line="300" w:lineRule="auto"/>
              <w:jc w:val="left"/>
              <w:rPr>
                <w:rFonts w:ascii="Times New Roman" w:hAnsi="Times New Roman"/>
                <w:color w:val="0F1115"/>
                <w:kern w:val="0"/>
                <w:szCs w:val="21"/>
              </w:rPr>
            </w:pPr>
            <w:r w:rsidRPr="00CD70B8">
              <w:rPr>
                <w:rFonts w:ascii="Times New Roman" w:hAnsi="Times New Roman"/>
                <w:color w:val="0F1115"/>
                <w:kern w:val="0"/>
                <w:szCs w:val="21"/>
              </w:rPr>
              <w:t>Evaluation</w:t>
            </w:r>
          </w:p>
        </w:tc>
        <w:tc>
          <w:tcPr>
            <w:tcW w:w="0" w:type="auto"/>
            <w:hideMark/>
          </w:tcPr>
          <w:p w:rsidR="003066BD" w:rsidRPr="00CD70B8" w:rsidRDefault="003066BD" w:rsidP="00020F31">
            <w:pPr>
              <w:widowControl/>
              <w:spacing w:line="300" w:lineRule="auto"/>
              <w:jc w:val="left"/>
              <w:rPr>
                <w:rFonts w:ascii="Times New Roman" w:hAnsi="Times New Roman"/>
                <w:color w:val="0F1115"/>
                <w:kern w:val="0"/>
                <w:szCs w:val="21"/>
              </w:rPr>
            </w:pPr>
            <w:r w:rsidRPr="00CD70B8">
              <w:rPr>
                <w:rFonts w:ascii="Times New Roman" w:hAnsi="Times New Roman"/>
                <w:color w:val="0F1115"/>
                <w:kern w:val="0"/>
                <w:szCs w:val="21"/>
              </w:rPr>
              <w:t>Employ big data analytics to identify learning patterns</w:t>
            </w:r>
          </w:p>
        </w:tc>
      </w:tr>
      <w:tr w:rsidR="003066BD" w:rsidRPr="00CD70B8" w:rsidTr="003066BD">
        <w:tc>
          <w:tcPr>
            <w:tcW w:w="0" w:type="auto"/>
            <w:hideMark/>
          </w:tcPr>
          <w:p w:rsidR="003066BD" w:rsidRPr="00CD70B8" w:rsidRDefault="003066BD" w:rsidP="00020F31">
            <w:pPr>
              <w:widowControl/>
              <w:spacing w:line="300" w:lineRule="auto"/>
              <w:jc w:val="left"/>
              <w:rPr>
                <w:rFonts w:ascii="Times New Roman" w:hAnsi="Times New Roman"/>
                <w:color w:val="0F1115"/>
                <w:kern w:val="0"/>
                <w:szCs w:val="21"/>
              </w:rPr>
            </w:pPr>
            <w:r w:rsidRPr="00CD70B8">
              <w:rPr>
                <w:rFonts w:ascii="Times New Roman" w:hAnsi="Times New Roman"/>
                <w:color w:val="0F1115"/>
                <w:kern w:val="0"/>
                <w:szCs w:val="21"/>
              </w:rPr>
              <w:t>Improvement</w:t>
            </w:r>
          </w:p>
        </w:tc>
        <w:tc>
          <w:tcPr>
            <w:tcW w:w="0" w:type="auto"/>
            <w:hideMark/>
          </w:tcPr>
          <w:p w:rsidR="003066BD" w:rsidRPr="00CD70B8" w:rsidRDefault="003066BD" w:rsidP="00020F31">
            <w:pPr>
              <w:widowControl/>
              <w:spacing w:line="300" w:lineRule="auto"/>
              <w:jc w:val="left"/>
              <w:rPr>
                <w:rFonts w:ascii="Times New Roman" w:hAnsi="Times New Roman"/>
                <w:color w:val="0F1115"/>
                <w:kern w:val="0"/>
                <w:szCs w:val="21"/>
              </w:rPr>
            </w:pPr>
            <w:r w:rsidRPr="00CD70B8">
              <w:rPr>
                <w:rFonts w:ascii="Times New Roman" w:hAnsi="Times New Roman"/>
                <w:color w:val="0F1115"/>
                <w:kern w:val="0"/>
                <w:szCs w:val="21"/>
              </w:rPr>
              <w:t>Utilize predictive analytics for personalized interventions</w:t>
            </w:r>
          </w:p>
        </w:tc>
      </w:tr>
    </w:tbl>
    <w:p w:rsidR="003066BD" w:rsidRPr="00CD70B8" w:rsidRDefault="00CD70B8" w:rsidP="00CD70B8">
      <w:pPr>
        <w:pStyle w:val="3"/>
        <w:ind w:firstLine="482"/>
        <w:rPr>
          <w:rStyle w:val="ab"/>
          <w:bCs/>
        </w:rPr>
      </w:pPr>
      <w:r>
        <w:rPr>
          <w:rStyle w:val="ab"/>
          <w:bCs/>
        </w:rPr>
        <w:t>3</w:t>
      </w:r>
      <w:r w:rsidR="003066BD" w:rsidRPr="00CD70B8">
        <w:rPr>
          <w:rStyle w:val="ab"/>
          <w:bCs/>
        </w:rPr>
        <w:t>.1.2 Learning-Level Evaluation Model</w:t>
      </w:r>
    </w:p>
    <w:p w:rsidR="003066BD" w:rsidRPr="00020F31" w:rsidRDefault="003066BD" w:rsidP="00020F31">
      <w:pPr>
        <w:spacing w:line="300" w:lineRule="auto"/>
        <w:ind w:firstLineChars="200" w:firstLine="480"/>
        <w:rPr>
          <w:rFonts w:ascii="Times New Roman" w:hAnsi="Times New Roman"/>
          <w:sz w:val="24"/>
        </w:rPr>
      </w:pPr>
      <w:r w:rsidRPr="00020F31">
        <w:rPr>
          <w:rFonts w:ascii="Times New Roman" w:hAnsi="Times New Roman"/>
          <w:sz w:val="24"/>
        </w:rPr>
        <w:t xml:space="preserve">Originating from Bloom's cognitive taxonomy (1956), this model categorizes learning into hierarchical levels from basic knowledge acquisition to advanced cognitive </w:t>
      </w:r>
      <w:proofErr w:type="gramStart"/>
      <w:r w:rsidRPr="00020F31">
        <w:rPr>
          <w:rFonts w:ascii="Times New Roman" w:hAnsi="Times New Roman"/>
          <w:sz w:val="24"/>
        </w:rPr>
        <w:t>skills</w:t>
      </w:r>
      <w:r w:rsidRPr="00852DCA">
        <w:rPr>
          <w:rFonts w:ascii="Times New Roman" w:hAnsi="Times New Roman"/>
          <w:sz w:val="24"/>
          <w:vertAlign w:val="superscript"/>
        </w:rPr>
        <w:t>[</w:t>
      </w:r>
      <w:proofErr w:type="gramEnd"/>
      <w:r w:rsidRPr="00852DCA">
        <w:rPr>
          <w:rFonts w:ascii="Times New Roman" w:hAnsi="Times New Roman"/>
          <w:sz w:val="24"/>
          <w:vertAlign w:val="superscript"/>
        </w:rPr>
        <w:t>10]</w:t>
      </w:r>
      <w:r w:rsidRPr="00020F31">
        <w:rPr>
          <w:rFonts w:ascii="Times New Roman" w:hAnsi="Times New Roman"/>
          <w:sz w:val="24"/>
        </w:rPr>
        <w:t>. The revised Chinese framework enhances this model by incorporating metacognitive dimensions and elevating "creation" as the highest cognitive level (Table 6). The integration of critical thinking skills further enriches this framework through information generation and behavioral guidance dimensions (Table 7).</w:t>
      </w:r>
    </w:p>
    <w:p w:rsidR="003066BD" w:rsidRDefault="003066BD" w:rsidP="00020F31">
      <w:pPr>
        <w:spacing w:line="300" w:lineRule="auto"/>
        <w:rPr>
          <w:rFonts w:ascii="Segoe UI" w:hAnsi="Segoe UI" w:cs="Segoe UI"/>
          <w:color w:val="0F1115"/>
          <w:shd w:val="clear" w:color="auto" w:fill="FFFFFF"/>
        </w:rPr>
      </w:pPr>
      <w:r w:rsidRPr="00AE524F">
        <w:rPr>
          <w:rFonts w:ascii="Times New Roman" w:hAnsi="Times New Roman"/>
          <w:color w:val="0F1115"/>
          <w:shd w:val="clear" w:color="auto" w:fill="FFFFFF"/>
        </w:rPr>
        <w:t>Table 6. Revised learning-level evaluation model</w:t>
      </w:r>
    </w:p>
    <w:tbl>
      <w:tblPr>
        <w:tblStyle w:val="aa"/>
        <w:tblW w:w="0" w:type="auto"/>
        <w:tblLook w:val="04A0" w:firstRow="1" w:lastRow="0" w:firstColumn="1" w:lastColumn="0" w:noHBand="0" w:noVBand="1"/>
      </w:tblPr>
      <w:tblGrid>
        <w:gridCol w:w="1546"/>
        <w:gridCol w:w="3896"/>
      </w:tblGrid>
      <w:tr w:rsidR="003066BD" w:rsidRPr="00852DCA" w:rsidTr="003066BD">
        <w:tc>
          <w:tcPr>
            <w:tcW w:w="0" w:type="auto"/>
            <w:hideMark/>
          </w:tcPr>
          <w:p w:rsidR="003066BD" w:rsidRPr="00852DCA" w:rsidRDefault="003066BD"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Level</w:t>
            </w:r>
          </w:p>
        </w:tc>
        <w:tc>
          <w:tcPr>
            <w:tcW w:w="0" w:type="auto"/>
            <w:hideMark/>
          </w:tcPr>
          <w:p w:rsidR="003066BD" w:rsidRPr="00852DCA" w:rsidRDefault="003066BD"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Description</w:t>
            </w:r>
          </w:p>
        </w:tc>
      </w:tr>
      <w:tr w:rsidR="003066BD" w:rsidRPr="00852DCA" w:rsidTr="003066BD">
        <w:tc>
          <w:tcPr>
            <w:tcW w:w="0" w:type="auto"/>
            <w:hideMark/>
          </w:tcPr>
          <w:p w:rsidR="003066BD" w:rsidRPr="00852DCA" w:rsidRDefault="003066BD"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Knowledge</w:t>
            </w:r>
          </w:p>
        </w:tc>
        <w:tc>
          <w:tcPr>
            <w:tcW w:w="0" w:type="auto"/>
            <w:hideMark/>
          </w:tcPr>
          <w:p w:rsidR="003066BD" w:rsidRPr="00852DCA" w:rsidRDefault="003066BD"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Remember, identify and recall information</w:t>
            </w:r>
          </w:p>
        </w:tc>
      </w:tr>
      <w:tr w:rsidR="003066BD" w:rsidRPr="00852DCA" w:rsidTr="003066BD">
        <w:tc>
          <w:tcPr>
            <w:tcW w:w="0" w:type="auto"/>
            <w:hideMark/>
          </w:tcPr>
          <w:p w:rsidR="003066BD" w:rsidRPr="00852DCA" w:rsidRDefault="003066BD"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Comprehension</w:t>
            </w:r>
          </w:p>
        </w:tc>
        <w:tc>
          <w:tcPr>
            <w:tcW w:w="0" w:type="auto"/>
            <w:hideMark/>
          </w:tcPr>
          <w:p w:rsidR="003066BD" w:rsidRPr="00852DCA" w:rsidRDefault="003066BD"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Understand and explain learned material</w:t>
            </w:r>
          </w:p>
        </w:tc>
      </w:tr>
      <w:tr w:rsidR="003066BD" w:rsidRPr="00852DCA" w:rsidTr="003066BD">
        <w:tc>
          <w:tcPr>
            <w:tcW w:w="0" w:type="auto"/>
            <w:hideMark/>
          </w:tcPr>
          <w:p w:rsidR="003066BD" w:rsidRPr="00852DCA" w:rsidRDefault="003066BD"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Application</w:t>
            </w:r>
          </w:p>
        </w:tc>
        <w:tc>
          <w:tcPr>
            <w:tcW w:w="0" w:type="auto"/>
            <w:hideMark/>
          </w:tcPr>
          <w:p w:rsidR="003066BD" w:rsidRPr="00852DCA" w:rsidRDefault="003066BD"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Apply knowledge to practical situations</w:t>
            </w:r>
          </w:p>
        </w:tc>
      </w:tr>
      <w:tr w:rsidR="003066BD" w:rsidRPr="00852DCA" w:rsidTr="003066BD">
        <w:tc>
          <w:tcPr>
            <w:tcW w:w="0" w:type="auto"/>
            <w:hideMark/>
          </w:tcPr>
          <w:p w:rsidR="003066BD" w:rsidRPr="00852DCA" w:rsidRDefault="003066BD"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Analysis</w:t>
            </w:r>
          </w:p>
        </w:tc>
        <w:tc>
          <w:tcPr>
            <w:tcW w:w="0" w:type="auto"/>
            <w:hideMark/>
          </w:tcPr>
          <w:p w:rsidR="003066BD" w:rsidRPr="00852DCA" w:rsidRDefault="003066BD"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Analyze components and relationships</w:t>
            </w:r>
          </w:p>
        </w:tc>
      </w:tr>
      <w:tr w:rsidR="003066BD" w:rsidRPr="00852DCA" w:rsidTr="003066BD">
        <w:tc>
          <w:tcPr>
            <w:tcW w:w="0" w:type="auto"/>
            <w:hideMark/>
          </w:tcPr>
          <w:p w:rsidR="003066BD" w:rsidRPr="00852DCA" w:rsidRDefault="003066BD"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Synthesis</w:t>
            </w:r>
          </w:p>
        </w:tc>
        <w:tc>
          <w:tcPr>
            <w:tcW w:w="0" w:type="auto"/>
            <w:hideMark/>
          </w:tcPr>
          <w:p w:rsidR="003066BD" w:rsidRPr="00852DCA" w:rsidRDefault="003066BD"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Integrate knowledge to create new concepts</w:t>
            </w:r>
          </w:p>
        </w:tc>
      </w:tr>
      <w:tr w:rsidR="003066BD" w:rsidRPr="00852DCA" w:rsidTr="003066BD">
        <w:tc>
          <w:tcPr>
            <w:tcW w:w="0" w:type="auto"/>
            <w:hideMark/>
          </w:tcPr>
          <w:p w:rsidR="003066BD" w:rsidRPr="00852DCA" w:rsidRDefault="003066BD"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Evaluation</w:t>
            </w:r>
          </w:p>
        </w:tc>
        <w:tc>
          <w:tcPr>
            <w:tcW w:w="0" w:type="auto"/>
            <w:hideMark/>
          </w:tcPr>
          <w:p w:rsidR="003066BD" w:rsidRPr="00852DCA" w:rsidRDefault="003066BD"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Assess information value and effectiveness</w:t>
            </w:r>
          </w:p>
        </w:tc>
      </w:tr>
    </w:tbl>
    <w:p w:rsidR="003066BD" w:rsidRPr="00AE524F" w:rsidRDefault="00477A28" w:rsidP="00020F31">
      <w:pPr>
        <w:spacing w:line="300" w:lineRule="auto"/>
        <w:rPr>
          <w:rFonts w:ascii="Times New Roman" w:hAnsi="Times New Roman"/>
          <w:i/>
          <w:iCs/>
        </w:rPr>
      </w:pPr>
      <w:r w:rsidRPr="00AE524F">
        <w:rPr>
          <w:rFonts w:ascii="Times New Roman" w:hAnsi="Times New Roman"/>
          <w:i/>
          <w:iCs/>
        </w:rPr>
        <w:t>Table 7. Learning hierarchy evaluation framework</w:t>
      </w:r>
    </w:p>
    <w:tbl>
      <w:tblPr>
        <w:tblStyle w:val="aa"/>
        <w:tblW w:w="0" w:type="auto"/>
        <w:tblLook w:val="04A0" w:firstRow="1" w:lastRow="0" w:firstColumn="1" w:lastColumn="0" w:noHBand="0" w:noVBand="1"/>
      </w:tblPr>
      <w:tblGrid>
        <w:gridCol w:w="2205"/>
        <w:gridCol w:w="2007"/>
        <w:gridCol w:w="4445"/>
      </w:tblGrid>
      <w:tr w:rsidR="00477A28" w:rsidRPr="00852DCA" w:rsidTr="00477A28">
        <w:tc>
          <w:tcPr>
            <w:tcW w:w="0" w:type="auto"/>
            <w:hideMark/>
          </w:tcPr>
          <w:p w:rsidR="00477A28" w:rsidRPr="00852DCA" w:rsidRDefault="00477A28"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Dimension</w:t>
            </w:r>
          </w:p>
        </w:tc>
        <w:tc>
          <w:tcPr>
            <w:tcW w:w="0" w:type="auto"/>
            <w:hideMark/>
          </w:tcPr>
          <w:p w:rsidR="00477A28" w:rsidRPr="00852DCA" w:rsidRDefault="00477A28"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Level</w:t>
            </w:r>
          </w:p>
        </w:tc>
        <w:tc>
          <w:tcPr>
            <w:tcW w:w="0" w:type="auto"/>
            <w:hideMark/>
          </w:tcPr>
          <w:p w:rsidR="00477A28" w:rsidRPr="00852DCA" w:rsidRDefault="00477A28"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Content</w:t>
            </w:r>
          </w:p>
        </w:tc>
      </w:tr>
      <w:tr w:rsidR="00852DCA" w:rsidRPr="00852DCA" w:rsidTr="00477A28">
        <w:tc>
          <w:tcPr>
            <w:tcW w:w="0" w:type="auto"/>
            <w:vMerge w:val="restart"/>
            <w:hideMark/>
          </w:tcPr>
          <w:p w:rsidR="00852DCA" w:rsidRPr="00852DCA" w:rsidRDefault="00852DCA"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lastRenderedPageBreak/>
              <w:t>Information Generation</w:t>
            </w:r>
          </w:p>
        </w:tc>
        <w:tc>
          <w:tcPr>
            <w:tcW w:w="0" w:type="auto"/>
            <w:hideMark/>
          </w:tcPr>
          <w:p w:rsidR="00852DCA" w:rsidRPr="00852DCA" w:rsidRDefault="00852DCA"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Knowledge Memory</w:t>
            </w:r>
          </w:p>
        </w:tc>
        <w:tc>
          <w:tcPr>
            <w:tcW w:w="0" w:type="auto"/>
            <w:hideMark/>
          </w:tcPr>
          <w:p w:rsidR="00852DCA" w:rsidRPr="00852DCA" w:rsidRDefault="00852DCA"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Accuracy in remembering and understanding</w:t>
            </w:r>
          </w:p>
        </w:tc>
      </w:tr>
      <w:tr w:rsidR="00852DCA" w:rsidRPr="00852DCA" w:rsidTr="00477A28">
        <w:tc>
          <w:tcPr>
            <w:tcW w:w="0" w:type="auto"/>
            <w:vMerge/>
            <w:hideMark/>
          </w:tcPr>
          <w:p w:rsidR="00852DCA" w:rsidRPr="00852DCA" w:rsidRDefault="00852DCA" w:rsidP="00852DCA">
            <w:pPr>
              <w:widowControl/>
              <w:jc w:val="left"/>
              <w:rPr>
                <w:rFonts w:ascii="Times New Roman" w:hAnsi="Times New Roman"/>
                <w:color w:val="0F1115"/>
                <w:kern w:val="0"/>
                <w:szCs w:val="21"/>
              </w:rPr>
            </w:pPr>
          </w:p>
        </w:tc>
        <w:tc>
          <w:tcPr>
            <w:tcW w:w="0" w:type="auto"/>
            <w:hideMark/>
          </w:tcPr>
          <w:p w:rsidR="00852DCA" w:rsidRPr="00852DCA" w:rsidRDefault="00852DCA"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Application</w:t>
            </w:r>
          </w:p>
        </w:tc>
        <w:tc>
          <w:tcPr>
            <w:tcW w:w="0" w:type="auto"/>
            <w:hideMark/>
          </w:tcPr>
          <w:p w:rsidR="00852DCA" w:rsidRPr="00852DCA" w:rsidRDefault="00852DCA"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Practical application of learned knowledge</w:t>
            </w:r>
          </w:p>
        </w:tc>
      </w:tr>
      <w:tr w:rsidR="00852DCA" w:rsidRPr="00852DCA" w:rsidTr="00477A28">
        <w:tc>
          <w:tcPr>
            <w:tcW w:w="0" w:type="auto"/>
            <w:vMerge/>
            <w:hideMark/>
          </w:tcPr>
          <w:p w:rsidR="00852DCA" w:rsidRPr="00852DCA" w:rsidRDefault="00852DCA" w:rsidP="00852DCA">
            <w:pPr>
              <w:widowControl/>
              <w:jc w:val="left"/>
              <w:rPr>
                <w:rFonts w:ascii="Times New Roman" w:hAnsi="Times New Roman"/>
                <w:color w:val="0F1115"/>
                <w:kern w:val="0"/>
                <w:szCs w:val="21"/>
              </w:rPr>
            </w:pPr>
          </w:p>
        </w:tc>
        <w:tc>
          <w:tcPr>
            <w:tcW w:w="0" w:type="auto"/>
            <w:hideMark/>
          </w:tcPr>
          <w:p w:rsidR="00852DCA" w:rsidRPr="00852DCA" w:rsidRDefault="00852DCA"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Analysis/Synthesis</w:t>
            </w:r>
          </w:p>
        </w:tc>
        <w:tc>
          <w:tcPr>
            <w:tcW w:w="0" w:type="auto"/>
            <w:hideMark/>
          </w:tcPr>
          <w:p w:rsidR="00852DCA" w:rsidRPr="00852DCA" w:rsidRDefault="00852DCA"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Comprehensive understanding through integration</w:t>
            </w:r>
          </w:p>
        </w:tc>
      </w:tr>
      <w:tr w:rsidR="00852DCA" w:rsidRPr="00852DCA" w:rsidTr="00477A28">
        <w:tc>
          <w:tcPr>
            <w:tcW w:w="0" w:type="auto"/>
            <w:vMerge/>
            <w:hideMark/>
          </w:tcPr>
          <w:p w:rsidR="00852DCA" w:rsidRPr="00852DCA" w:rsidRDefault="00852DCA" w:rsidP="00852DCA">
            <w:pPr>
              <w:widowControl/>
              <w:jc w:val="left"/>
              <w:rPr>
                <w:rFonts w:ascii="Times New Roman" w:hAnsi="Times New Roman"/>
                <w:color w:val="0F1115"/>
                <w:kern w:val="0"/>
                <w:szCs w:val="21"/>
              </w:rPr>
            </w:pPr>
          </w:p>
        </w:tc>
        <w:tc>
          <w:tcPr>
            <w:tcW w:w="0" w:type="auto"/>
            <w:hideMark/>
          </w:tcPr>
          <w:p w:rsidR="00852DCA" w:rsidRPr="00852DCA" w:rsidRDefault="00852DCA"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Creation/Evaluation</w:t>
            </w:r>
          </w:p>
        </w:tc>
        <w:tc>
          <w:tcPr>
            <w:tcW w:w="0" w:type="auto"/>
            <w:hideMark/>
          </w:tcPr>
          <w:p w:rsidR="00852DCA" w:rsidRPr="00852DCA" w:rsidRDefault="00852DCA"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Creative utilization and critical judgment</w:t>
            </w:r>
          </w:p>
        </w:tc>
      </w:tr>
      <w:tr w:rsidR="00852DCA" w:rsidRPr="00852DCA" w:rsidTr="00477A28">
        <w:tc>
          <w:tcPr>
            <w:tcW w:w="0" w:type="auto"/>
            <w:vMerge/>
            <w:hideMark/>
          </w:tcPr>
          <w:p w:rsidR="00852DCA" w:rsidRPr="00852DCA" w:rsidRDefault="00852DCA" w:rsidP="00852DCA">
            <w:pPr>
              <w:widowControl/>
              <w:jc w:val="left"/>
              <w:rPr>
                <w:rFonts w:ascii="Times New Roman" w:hAnsi="Times New Roman"/>
                <w:color w:val="0F1115"/>
                <w:kern w:val="0"/>
                <w:szCs w:val="21"/>
              </w:rPr>
            </w:pPr>
          </w:p>
        </w:tc>
        <w:tc>
          <w:tcPr>
            <w:tcW w:w="0" w:type="auto"/>
            <w:hideMark/>
          </w:tcPr>
          <w:p w:rsidR="00852DCA" w:rsidRPr="00852DCA" w:rsidRDefault="00852DCA"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Problem-solving</w:t>
            </w:r>
          </w:p>
        </w:tc>
        <w:tc>
          <w:tcPr>
            <w:tcW w:w="0" w:type="auto"/>
            <w:hideMark/>
          </w:tcPr>
          <w:p w:rsidR="00852DCA" w:rsidRPr="00852DCA" w:rsidRDefault="00852DCA"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Independent thinking and solution strategies</w:t>
            </w:r>
          </w:p>
        </w:tc>
      </w:tr>
      <w:tr w:rsidR="00477A28" w:rsidRPr="00852DCA" w:rsidTr="00477A28">
        <w:tc>
          <w:tcPr>
            <w:tcW w:w="0" w:type="auto"/>
            <w:hideMark/>
          </w:tcPr>
          <w:p w:rsidR="00477A28" w:rsidRPr="00852DCA" w:rsidRDefault="00477A28"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Behavioral Guidance</w:t>
            </w:r>
          </w:p>
        </w:tc>
        <w:tc>
          <w:tcPr>
            <w:tcW w:w="0" w:type="auto"/>
            <w:hideMark/>
          </w:tcPr>
          <w:p w:rsidR="00477A28" w:rsidRPr="00852DCA" w:rsidRDefault="00477A28"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Corresponding levels</w:t>
            </w:r>
          </w:p>
        </w:tc>
        <w:tc>
          <w:tcPr>
            <w:tcW w:w="0" w:type="auto"/>
            <w:hideMark/>
          </w:tcPr>
          <w:p w:rsidR="00477A28" w:rsidRPr="00852DCA" w:rsidRDefault="00477A28"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Observable behavioral manifestations</w:t>
            </w:r>
          </w:p>
        </w:tc>
      </w:tr>
    </w:tbl>
    <w:p w:rsidR="00477A28" w:rsidRPr="00852DCA" w:rsidRDefault="00852DCA" w:rsidP="00852DCA">
      <w:pPr>
        <w:pStyle w:val="3"/>
        <w:ind w:firstLine="482"/>
        <w:rPr>
          <w:rStyle w:val="ab"/>
          <w:bCs/>
        </w:rPr>
      </w:pPr>
      <w:r>
        <w:rPr>
          <w:rStyle w:val="ab"/>
          <w:bCs/>
        </w:rPr>
        <w:t>3</w:t>
      </w:r>
      <w:r w:rsidR="00477A28" w:rsidRPr="00852DCA">
        <w:rPr>
          <w:rStyle w:val="ab"/>
          <w:bCs/>
        </w:rPr>
        <w:t>.1.3 Comprehensive Quality Evaluation Model</w:t>
      </w:r>
    </w:p>
    <w:p w:rsidR="00477A28" w:rsidRPr="00020F31" w:rsidRDefault="00477A28" w:rsidP="00020F31">
      <w:pPr>
        <w:spacing w:line="300" w:lineRule="auto"/>
        <w:ind w:firstLineChars="200" w:firstLine="480"/>
        <w:rPr>
          <w:rFonts w:ascii="Times New Roman" w:hAnsi="Times New Roman"/>
          <w:sz w:val="24"/>
        </w:rPr>
      </w:pPr>
      <w:r w:rsidRPr="00020F31">
        <w:rPr>
          <w:rFonts w:ascii="Times New Roman" w:hAnsi="Times New Roman"/>
          <w:sz w:val="24"/>
        </w:rPr>
        <w:t xml:space="preserve">Professor Wang </w:t>
      </w:r>
      <w:proofErr w:type="spellStart"/>
      <w:r w:rsidRPr="00020F31">
        <w:rPr>
          <w:rFonts w:ascii="Times New Roman" w:hAnsi="Times New Roman"/>
          <w:sz w:val="24"/>
        </w:rPr>
        <w:t>Zhaocheng's</w:t>
      </w:r>
      <w:proofErr w:type="spellEnd"/>
      <w:r w:rsidRPr="00020F31">
        <w:rPr>
          <w:rFonts w:ascii="Times New Roman" w:hAnsi="Times New Roman"/>
          <w:sz w:val="24"/>
        </w:rPr>
        <w:t xml:space="preserve"> 1980s comprehensive teaching quality evaluation model pioneered multidimensional assessment in Chinese higher </w:t>
      </w:r>
      <w:proofErr w:type="gramStart"/>
      <w:r w:rsidRPr="00020F31">
        <w:rPr>
          <w:rFonts w:ascii="Times New Roman" w:hAnsi="Times New Roman"/>
          <w:sz w:val="24"/>
        </w:rPr>
        <w:t>education</w:t>
      </w:r>
      <w:r w:rsidRPr="00852DCA">
        <w:rPr>
          <w:rFonts w:ascii="Times New Roman" w:hAnsi="Times New Roman"/>
          <w:sz w:val="24"/>
          <w:vertAlign w:val="superscript"/>
        </w:rPr>
        <w:t>[</w:t>
      </w:r>
      <w:proofErr w:type="gramEnd"/>
      <w:r w:rsidRPr="00852DCA">
        <w:rPr>
          <w:rFonts w:ascii="Times New Roman" w:hAnsi="Times New Roman"/>
          <w:sz w:val="24"/>
          <w:vertAlign w:val="superscript"/>
        </w:rPr>
        <w:t>11]</w:t>
      </w:r>
      <w:r w:rsidRPr="00020F31">
        <w:rPr>
          <w:rFonts w:ascii="Times New Roman" w:hAnsi="Times New Roman"/>
          <w:sz w:val="24"/>
        </w:rPr>
        <w:t>. Subsequent developments include three-dimensional frameworks evaluating teaching processes, outcomes, and environments. Modern iterations integrate various evaluation models (Taylor, CIPP, CSE) combining formative and summative approaches (Table 8).</w:t>
      </w:r>
    </w:p>
    <w:p w:rsidR="00477A28" w:rsidRDefault="00477A28" w:rsidP="00020F31">
      <w:pPr>
        <w:spacing w:line="300" w:lineRule="auto"/>
        <w:rPr>
          <w:rStyle w:val="af1"/>
          <w:rFonts w:ascii="Segoe UI" w:hAnsi="Segoe UI" w:cs="Segoe UI"/>
          <w:color w:val="0F1115"/>
          <w:shd w:val="clear" w:color="auto" w:fill="FFFFFF"/>
        </w:rPr>
      </w:pPr>
      <w:r w:rsidRPr="00AE524F">
        <w:rPr>
          <w:rFonts w:ascii="Times New Roman" w:hAnsi="Times New Roman"/>
          <w:i/>
          <w:iCs/>
        </w:rPr>
        <w:t>Table 8. Comprehensive evaluation framework</w:t>
      </w:r>
    </w:p>
    <w:tbl>
      <w:tblPr>
        <w:tblStyle w:val="aa"/>
        <w:tblW w:w="0" w:type="auto"/>
        <w:tblLook w:val="04A0" w:firstRow="1" w:lastRow="0" w:firstColumn="1" w:lastColumn="0" w:noHBand="0" w:noVBand="1"/>
      </w:tblPr>
      <w:tblGrid>
        <w:gridCol w:w="1196"/>
        <w:gridCol w:w="6834"/>
      </w:tblGrid>
      <w:tr w:rsidR="00477A28" w:rsidRPr="00852DCA" w:rsidTr="00477A28">
        <w:tc>
          <w:tcPr>
            <w:tcW w:w="0" w:type="auto"/>
            <w:hideMark/>
          </w:tcPr>
          <w:p w:rsidR="00477A28" w:rsidRPr="00852DCA" w:rsidRDefault="00477A28" w:rsidP="00020F31">
            <w:pPr>
              <w:widowControl/>
              <w:spacing w:line="300" w:lineRule="auto"/>
              <w:jc w:val="left"/>
              <w:rPr>
                <w:rFonts w:ascii="Times New Roman" w:hAnsi="Times New Roman"/>
                <w:color w:val="0F1115"/>
                <w:kern w:val="0"/>
                <w:szCs w:val="21"/>
              </w:rPr>
            </w:pPr>
            <w:r w:rsidRPr="00852DCA">
              <w:rPr>
                <w:rFonts w:ascii="Times New Roman" w:hAnsi="Times New Roman"/>
                <w:color w:val="0F1115"/>
                <w:kern w:val="0"/>
                <w:szCs w:val="21"/>
              </w:rPr>
              <w:t>Component</w:t>
            </w:r>
          </w:p>
        </w:tc>
        <w:tc>
          <w:tcPr>
            <w:tcW w:w="0" w:type="auto"/>
            <w:hideMark/>
          </w:tcPr>
          <w:p w:rsidR="00477A28" w:rsidRPr="00852DCA" w:rsidRDefault="00477A28" w:rsidP="00020F31">
            <w:pPr>
              <w:widowControl/>
              <w:spacing w:line="300" w:lineRule="auto"/>
              <w:jc w:val="left"/>
              <w:rPr>
                <w:rFonts w:ascii="Times New Roman" w:hAnsi="Times New Roman"/>
                <w:color w:val="0F1115"/>
                <w:kern w:val="0"/>
                <w:szCs w:val="21"/>
              </w:rPr>
            </w:pPr>
            <w:r w:rsidRPr="00852DCA">
              <w:rPr>
                <w:rFonts w:ascii="Times New Roman" w:hAnsi="Times New Roman"/>
                <w:color w:val="0F1115"/>
                <w:kern w:val="0"/>
                <w:szCs w:val="21"/>
              </w:rPr>
              <w:t>Evaluation Focus</w:t>
            </w:r>
          </w:p>
        </w:tc>
      </w:tr>
      <w:tr w:rsidR="00477A28" w:rsidRPr="00852DCA" w:rsidTr="00477A28">
        <w:tc>
          <w:tcPr>
            <w:tcW w:w="0" w:type="auto"/>
            <w:hideMark/>
          </w:tcPr>
          <w:p w:rsidR="00477A28" w:rsidRPr="00852DCA" w:rsidRDefault="00477A28" w:rsidP="00020F31">
            <w:pPr>
              <w:widowControl/>
              <w:spacing w:line="300" w:lineRule="auto"/>
              <w:jc w:val="left"/>
              <w:rPr>
                <w:rFonts w:ascii="Times New Roman" w:hAnsi="Times New Roman"/>
                <w:color w:val="0F1115"/>
                <w:kern w:val="0"/>
                <w:szCs w:val="21"/>
              </w:rPr>
            </w:pPr>
            <w:r w:rsidRPr="00852DCA">
              <w:rPr>
                <w:rFonts w:ascii="Times New Roman" w:hAnsi="Times New Roman"/>
                <w:color w:val="0F1115"/>
                <w:kern w:val="0"/>
                <w:szCs w:val="21"/>
              </w:rPr>
              <w:t>Context</w:t>
            </w:r>
          </w:p>
        </w:tc>
        <w:tc>
          <w:tcPr>
            <w:tcW w:w="0" w:type="auto"/>
            <w:hideMark/>
          </w:tcPr>
          <w:p w:rsidR="00477A28" w:rsidRPr="00852DCA" w:rsidRDefault="00477A28" w:rsidP="00020F31">
            <w:pPr>
              <w:widowControl/>
              <w:spacing w:line="300" w:lineRule="auto"/>
              <w:jc w:val="left"/>
              <w:rPr>
                <w:rFonts w:ascii="Times New Roman" w:hAnsi="Times New Roman"/>
                <w:color w:val="0F1115"/>
                <w:kern w:val="0"/>
                <w:szCs w:val="21"/>
              </w:rPr>
            </w:pPr>
            <w:r w:rsidRPr="00852DCA">
              <w:rPr>
                <w:rFonts w:ascii="Times New Roman" w:hAnsi="Times New Roman"/>
                <w:color w:val="0F1115"/>
                <w:kern w:val="0"/>
                <w:szCs w:val="21"/>
              </w:rPr>
              <w:t>Objective rationality, environmental factors, stakeholder needs</w:t>
            </w:r>
          </w:p>
        </w:tc>
      </w:tr>
      <w:tr w:rsidR="00477A28" w:rsidRPr="00852DCA" w:rsidTr="00477A28">
        <w:tc>
          <w:tcPr>
            <w:tcW w:w="0" w:type="auto"/>
            <w:hideMark/>
          </w:tcPr>
          <w:p w:rsidR="00477A28" w:rsidRPr="00852DCA" w:rsidRDefault="00477A28" w:rsidP="00020F31">
            <w:pPr>
              <w:widowControl/>
              <w:spacing w:line="300" w:lineRule="auto"/>
              <w:jc w:val="left"/>
              <w:rPr>
                <w:rFonts w:ascii="Times New Roman" w:hAnsi="Times New Roman"/>
                <w:color w:val="0F1115"/>
                <w:kern w:val="0"/>
                <w:szCs w:val="21"/>
              </w:rPr>
            </w:pPr>
            <w:r w:rsidRPr="00852DCA">
              <w:rPr>
                <w:rFonts w:ascii="Times New Roman" w:hAnsi="Times New Roman"/>
                <w:color w:val="0F1115"/>
                <w:kern w:val="0"/>
                <w:szCs w:val="21"/>
              </w:rPr>
              <w:t>Input</w:t>
            </w:r>
          </w:p>
        </w:tc>
        <w:tc>
          <w:tcPr>
            <w:tcW w:w="0" w:type="auto"/>
            <w:hideMark/>
          </w:tcPr>
          <w:p w:rsidR="00477A28" w:rsidRPr="00852DCA" w:rsidRDefault="00477A28" w:rsidP="00020F31">
            <w:pPr>
              <w:widowControl/>
              <w:spacing w:line="300" w:lineRule="auto"/>
              <w:jc w:val="left"/>
              <w:rPr>
                <w:rFonts w:ascii="Times New Roman" w:hAnsi="Times New Roman"/>
                <w:color w:val="0F1115"/>
                <w:kern w:val="0"/>
                <w:szCs w:val="21"/>
              </w:rPr>
            </w:pPr>
            <w:r w:rsidRPr="00852DCA">
              <w:rPr>
                <w:rFonts w:ascii="Times New Roman" w:hAnsi="Times New Roman"/>
                <w:color w:val="0F1115"/>
                <w:kern w:val="0"/>
                <w:szCs w:val="21"/>
              </w:rPr>
              <w:t>Resource adequacy, design feasibility, operational practicality</w:t>
            </w:r>
          </w:p>
        </w:tc>
      </w:tr>
      <w:tr w:rsidR="00477A28" w:rsidRPr="00852DCA" w:rsidTr="00477A28">
        <w:tc>
          <w:tcPr>
            <w:tcW w:w="0" w:type="auto"/>
            <w:hideMark/>
          </w:tcPr>
          <w:p w:rsidR="00477A28" w:rsidRPr="00852DCA" w:rsidRDefault="00477A28" w:rsidP="00020F31">
            <w:pPr>
              <w:widowControl/>
              <w:spacing w:line="300" w:lineRule="auto"/>
              <w:jc w:val="left"/>
              <w:rPr>
                <w:rFonts w:ascii="Times New Roman" w:hAnsi="Times New Roman"/>
                <w:color w:val="0F1115"/>
                <w:kern w:val="0"/>
                <w:szCs w:val="21"/>
              </w:rPr>
            </w:pPr>
            <w:r w:rsidRPr="00852DCA">
              <w:rPr>
                <w:rFonts w:ascii="Times New Roman" w:hAnsi="Times New Roman"/>
                <w:color w:val="0F1115"/>
                <w:kern w:val="0"/>
                <w:szCs w:val="21"/>
              </w:rPr>
              <w:t>Process</w:t>
            </w:r>
          </w:p>
        </w:tc>
        <w:tc>
          <w:tcPr>
            <w:tcW w:w="0" w:type="auto"/>
            <w:hideMark/>
          </w:tcPr>
          <w:p w:rsidR="00477A28" w:rsidRPr="00852DCA" w:rsidRDefault="00477A28" w:rsidP="00020F31">
            <w:pPr>
              <w:widowControl/>
              <w:spacing w:line="300" w:lineRule="auto"/>
              <w:jc w:val="left"/>
              <w:rPr>
                <w:rFonts w:ascii="Times New Roman" w:hAnsi="Times New Roman"/>
                <w:color w:val="0F1115"/>
                <w:kern w:val="0"/>
                <w:szCs w:val="21"/>
              </w:rPr>
            </w:pPr>
            <w:r w:rsidRPr="00852DCA">
              <w:rPr>
                <w:rFonts w:ascii="Times New Roman" w:hAnsi="Times New Roman"/>
                <w:color w:val="0F1115"/>
                <w:kern w:val="0"/>
                <w:szCs w:val="21"/>
              </w:rPr>
              <w:t>Implementation effectiveness, management efficiency, participant engagement</w:t>
            </w:r>
          </w:p>
        </w:tc>
      </w:tr>
      <w:tr w:rsidR="00477A28" w:rsidRPr="00852DCA" w:rsidTr="00477A28">
        <w:tc>
          <w:tcPr>
            <w:tcW w:w="0" w:type="auto"/>
            <w:hideMark/>
          </w:tcPr>
          <w:p w:rsidR="00477A28" w:rsidRPr="00852DCA" w:rsidRDefault="00477A28" w:rsidP="00020F31">
            <w:pPr>
              <w:widowControl/>
              <w:spacing w:line="300" w:lineRule="auto"/>
              <w:jc w:val="left"/>
              <w:rPr>
                <w:rFonts w:ascii="Times New Roman" w:hAnsi="Times New Roman"/>
                <w:color w:val="0F1115"/>
                <w:kern w:val="0"/>
                <w:szCs w:val="21"/>
              </w:rPr>
            </w:pPr>
            <w:r w:rsidRPr="00852DCA">
              <w:rPr>
                <w:rFonts w:ascii="Times New Roman" w:hAnsi="Times New Roman"/>
                <w:color w:val="0F1115"/>
                <w:kern w:val="0"/>
                <w:szCs w:val="21"/>
              </w:rPr>
              <w:t>Product</w:t>
            </w:r>
          </w:p>
        </w:tc>
        <w:tc>
          <w:tcPr>
            <w:tcW w:w="0" w:type="auto"/>
            <w:hideMark/>
          </w:tcPr>
          <w:p w:rsidR="00477A28" w:rsidRPr="00852DCA" w:rsidRDefault="00477A28" w:rsidP="00020F31">
            <w:pPr>
              <w:widowControl/>
              <w:spacing w:line="300" w:lineRule="auto"/>
              <w:jc w:val="left"/>
              <w:rPr>
                <w:rFonts w:ascii="Times New Roman" w:hAnsi="Times New Roman"/>
                <w:color w:val="0F1115"/>
                <w:kern w:val="0"/>
                <w:szCs w:val="21"/>
              </w:rPr>
            </w:pPr>
            <w:r w:rsidRPr="00852DCA">
              <w:rPr>
                <w:rFonts w:ascii="Times New Roman" w:hAnsi="Times New Roman"/>
                <w:color w:val="0F1115"/>
                <w:kern w:val="0"/>
                <w:szCs w:val="21"/>
              </w:rPr>
              <w:t>Outcome quality, objective achievement, societal impact</w:t>
            </w:r>
          </w:p>
        </w:tc>
      </w:tr>
    </w:tbl>
    <w:p w:rsidR="005B4E68" w:rsidRPr="00852DCA" w:rsidRDefault="00477A28" w:rsidP="00852DCA">
      <w:pPr>
        <w:pStyle w:val="2"/>
      </w:pPr>
      <w:r w:rsidRPr="00852DCA">
        <w:t>3</w:t>
      </w:r>
      <w:r w:rsidR="005B4E68" w:rsidRPr="00852DCA">
        <w:t xml:space="preserve">.2 </w:t>
      </w:r>
      <w:r w:rsidRPr="00852DCA">
        <w:t>Research on Curriculum Quality Evaluation Methods</w:t>
      </w:r>
    </w:p>
    <w:p w:rsidR="00477A28" w:rsidRPr="00020F31" w:rsidRDefault="00477A28" w:rsidP="00020F31">
      <w:pPr>
        <w:spacing w:line="300" w:lineRule="auto"/>
        <w:ind w:firstLineChars="200" w:firstLine="480"/>
        <w:rPr>
          <w:rFonts w:ascii="Times New Roman" w:hAnsi="Times New Roman"/>
          <w:sz w:val="24"/>
        </w:rPr>
      </w:pPr>
      <w:r w:rsidRPr="00020F31">
        <w:rPr>
          <w:rFonts w:ascii="Times New Roman" w:hAnsi="Times New Roman"/>
          <w:sz w:val="24"/>
        </w:rPr>
        <w:t xml:space="preserve">The integration of information technology in teaching practice has catalyzed significant advancements in curriculum quality evaluation methodologies. Representative developments include the Stake Representation Model by Robert E. Stake and Australia's educational standards framework, which provide structured guidance for evaluators in assessing curriculum </w:t>
      </w:r>
      <w:proofErr w:type="gramStart"/>
      <w:r w:rsidRPr="00020F31">
        <w:rPr>
          <w:rFonts w:ascii="Times New Roman" w:hAnsi="Times New Roman"/>
          <w:sz w:val="24"/>
        </w:rPr>
        <w:t>quality</w:t>
      </w:r>
      <w:r w:rsidRPr="00852DCA">
        <w:rPr>
          <w:rFonts w:ascii="Times New Roman" w:hAnsi="Times New Roman"/>
          <w:sz w:val="24"/>
          <w:vertAlign w:val="superscript"/>
        </w:rPr>
        <w:t>[</w:t>
      </w:r>
      <w:proofErr w:type="gramEnd"/>
      <w:r w:rsidR="00852DCA" w:rsidRPr="00852DCA">
        <w:rPr>
          <w:rFonts w:ascii="Times New Roman" w:hAnsi="Times New Roman"/>
          <w:sz w:val="24"/>
          <w:vertAlign w:val="superscript"/>
        </w:rPr>
        <w:t>12</w:t>
      </w:r>
      <w:r w:rsidRPr="00852DCA">
        <w:rPr>
          <w:rFonts w:ascii="Times New Roman" w:hAnsi="Times New Roman"/>
          <w:sz w:val="24"/>
          <w:vertAlign w:val="superscript"/>
        </w:rPr>
        <w:t>]</w:t>
      </w:r>
      <w:r w:rsidRPr="00020F31">
        <w:rPr>
          <w:rFonts w:ascii="Times New Roman" w:hAnsi="Times New Roman"/>
          <w:sz w:val="24"/>
        </w:rPr>
        <w:t>. Existing evaluation methods can be systematically categorized into three dimensions: management methods, practical methods, and measurement techniques.</w:t>
      </w:r>
    </w:p>
    <w:p w:rsidR="0066428E" w:rsidRPr="00852DCA" w:rsidRDefault="00852DCA" w:rsidP="00852DCA">
      <w:pPr>
        <w:pStyle w:val="3"/>
        <w:ind w:firstLine="482"/>
      </w:pPr>
      <w:r>
        <w:rPr>
          <w:rStyle w:val="ab"/>
          <w:bCs/>
        </w:rPr>
        <w:t>3</w:t>
      </w:r>
      <w:r w:rsidR="0066428E" w:rsidRPr="00852DCA">
        <w:rPr>
          <w:rStyle w:val="ab"/>
          <w:bCs/>
        </w:rPr>
        <w:t>.2.1 Curriculum Quality Evaluation Management Methods</w:t>
      </w:r>
    </w:p>
    <w:p w:rsidR="0066428E" w:rsidRPr="00020F31" w:rsidRDefault="0066428E" w:rsidP="00020F31">
      <w:pPr>
        <w:spacing w:line="300" w:lineRule="auto"/>
        <w:ind w:firstLineChars="200" w:firstLine="480"/>
        <w:rPr>
          <w:rFonts w:ascii="Times New Roman" w:hAnsi="Times New Roman"/>
          <w:sz w:val="24"/>
        </w:rPr>
      </w:pPr>
      <w:r w:rsidRPr="00020F31">
        <w:rPr>
          <w:rFonts w:ascii="Times New Roman" w:hAnsi="Times New Roman"/>
          <w:sz w:val="24"/>
        </w:rPr>
        <w:t>Current research indicates that university course quality evaluation predominantly relies on specialized administrative bodies under academic affairs offices, which establish standardized evaluation procedures. Institutions frequently categorize courses into theoretical and practical components, with laboratory management departments often overseein</w:t>
      </w:r>
      <w:r w:rsidR="00852DCA">
        <w:rPr>
          <w:rFonts w:ascii="Times New Roman" w:hAnsi="Times New Roman"/>
          <w:sz w:val="24"/>
        </w:rPr>
        <w:t xml:space="preserve">g practical course </w:t>
      </w:r>
      <w:proofErr w:type="gramStart"/>
      <w:r w:rsidR="00852DCA">
        <w:rPr>
          <w:rFonts w:ascii="Times New Roman" w:hAnsi="Times New Roman"/>
          <w:sz w:val="24"/>
        </w:rPr>
        <w:t>evaluations[</w:t>
      </w:r>
      <w:proofErr w:type="gramEnd"/>
      <w:r w:rsidR="00852DCA">
        <w:rPr>
          <w:rFonts w:ascii="Times New Roman" w:hAnsi="Times New Roman"/>
          <w:sz w:val="24"/>
        </w:rPr>
        <w:t>12</w:t>
      </w:r>
      <w:r w:rsidRPr="00020F31">
        <w:rPr>
          <w:rFonts w:ascii="Times New Roman" w:hAnsi="Times New Roman"/>
          <w:sz w:val="24"/>
        </w:rPr>
        <w:t>]. Modern evaluation frameworks emphasize diversity in purpose, design, and implementation judgment, while accounting for teaching environments and course design specifics. From a stakeholder perspective, management evaluation methods comprise eight distinct approaches (Table 9).</w:t>
      </w:r>
    </w:p>
    <w:p w:rsidR="00477A28" w:rsidRPr="00AE524F" w:rsidRDefault="0066428E" w:rsidP="00AE524F">
      <w:pPr>
        <w:spacing w:line="300" w:lineRule="auto"/>
        <w:rPr>
          <w:rFonts w:ascii="Times New Roman" w:hAnsi="Times New Roman"/>
          <w:i/>
          <w:iCs/>
        </w:rPr>
      </w:pPr>
      <w:r w:rsidRPr="00AE524F">
        <w:rPr>
          <w:rFonts w:ascii="Times New Roman" w:hAnsi="Times New Roman"/>
          <w:i/>
          <w:iCs/>
        </w:rPr>
        <w:t>Table 9. Course quality management evaluation methods</w:t>
      </w:r>
    </w:p>
    <w:tbl>
      <w:tblPr>
        <w:tblStyle w:val="aa"/>
        <w:tblW w:w="0" w:type="auto"/>
        <w:tblLook w:val="04A0" w:firstRow="1" w:lastRow="0" w:firstColumn="1" w:lastColumn="0" w:noHBand="0" w:noVBand="1"/>
      </w:tblPr>
      <w:tblGrid>
        <w:gridCol w:w="2339"/>
        <w:gridCol w:w="7397"/>
      </w:tblGrid>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Method</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Evaluation Content</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lastRenderedPageBreak/>
              <w:t>Student Evaluation</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Teaching materials, instructor quality, content relevance, instructional design, satisfaction</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Teacher Self-assessment</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Teaching resources, course performance, learning attitudes, motivation, satisfaction</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Peer Evaluation</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Content design, methodology selection, teaching effectiveness, student satisfaction</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Platform Evaluation</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Resource completeness, student engagement, resource utilization, comprehensive satisfaction</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Leadership Assessment</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Teaching competence, equipment utilization, resource deployment</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Expert Review</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Learning outcomes, teaching process, resources, environment, management</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Industry Certification</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Facility conditions, learning atmosphere, spatial comfort</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Professional Accreditation</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Curriculum rationality, assessment fairness, feedback mechanisms</w:t>
            </w:r>
          </w:p>
        </w:tc>
      </w:tr>
    </w:tbl>
    <w:p w:rsidR="0066428E" w:rsidRPr="00020F31" w:rsidRDefault="0066428E" w:rsidP="00020F31">
      <w:pPr>
        <w:spacing w:line="300" w:lineRule="auto"/>
        <w:ind w:firstLineChars="200" w:firstLine="480"/>
        <w:rPr>
          <w:rFonts w:ascii="Times New Roman" w:hAnsi="Times New Roman"/>
          <w:sz w:val="24"/>
        </w:rPr>
      </w:pPr>
      <w:r w:rsidRPr="00020F31">
        <w:rPr>
          <w:rFonts w:ascii="Times New Roman" w:hAnsi="Times New Roman"/>
          <w:sz w:val="24"/>
        </w:rPr>
        <w:t>Contemporary evaluation systems increasingly integrate outcome assessment with value-added metrics, incorporating distinctive evaluation dimensions. Beyond traditional institutional evaluations, many universities now employ corporate certifications and international accreditation systems to enhance methodological rigor and implementation effectiveness.</w:t>
      </w:r>
    </w:p>
    <w:p w:rsidR="0066428E" w:rsidRPr="00852DCA" w:rsidRDefault="00852DCA" w:rsidP="00852DCA">
      <w:pPr>
        <w:pStyle w:val="3"/>
        <w:ind w:firstLine="482"/>
        <w:rPr>
          <w:rStyle w:val="ab"/>
          <w:bCs/>
        </w:rPr>
      </w:pPr>
      <w:r>
        <w:rPr>
          <w:rStyle w:val="ab"/>
          <w:bCs/>
        </w:rPr>
        <w:t>3</w:t>
      </w:r>
      <w:r w:rsidR="0066428E" w:rsidRPr="00852DCA">
        <w:rPr>
          <w:rStyle w:val="ab"/>
          <w:bCs/>
        </w:rPr>
        <w:t>.2.2 Curriculum Quality Evaluation Practical Methods</w:t>
      </w:r>
    </w:p>
    <w:p w:rsidR="0066428E" w:rsidRPr="00020F31" w:rsidRDefault="0066428E" w:rsidP="00020F31">
      <w:pPr>
        <w:spacing w:line="300" w:lineRule="auto"/>
        <w:ind w:firstLineChars="200" w:firstLine="480"/>
        <w:rPr>
          <w:rFonts w:ascii="Times New Roman" w:hAnsi="Times New Roman"/>
          <w:sz w:val="24"/>
        </w:rPr>
      </w:pPr>
      <w:r w:rsidRPr="00020F31">
        <w:rPr>
          <w:rFonts w:ascii="Times New Roman" w:hAnsi="Times New Roman"/>
          <w:sz w:val="24"/>
        </w:rPr>
        <w:t>Practical evaluation methods emphasize direct operational implementation through teaching-related activities, providing more immediate and specific assessment data compared to traditional q</w:t>
      </w:r>
      <w:r w:rsidR="00852DCA">
        <w:rPr>
          <w:rFonts w:ascii="Times New Roman" w:hAnsi="Times New Roman"/>
          <w:sz w:val="24"/>
        </w:rPr>
        <w:t xml:space="preserve">uestionnaires and </w:t>
      </w:r>
      <w:proofErr w:type="gramStart"/>
      <w:r w:rsidR="00852DCA">
        <w:rPr>
          <w:rFonts w:ascii="Times New Roman" w:hAnsi="Times New Roman"/>
          <w:sz w:val="24"/>
        </w:rPr>
        <w:t>examinations[</w:t>
      </w:r>
      <w:proofErr w:type="gramEnd"/>
      <w:r w:rsidR="00852DCA">
        <w:rPr>
          <w:rFonts w:ascii="Times New Roman" w:hAnsi="Times New Roman"/>
          <w:sz w:val="24"/>
        </w:rPr>
        <w:t>13</w:t>
      </w:r>
      <w:r w:rsidRPr="00020F31">
        <w:rPr>
          <w:rFonts w:ascii="Times New Roman" w:hAnsi="Times New Roman"/>
          <w:sz w:val="24"/>
        </w:rPr>
        <w:t>]. These methods align more closely with actual teaching processes, facilitating authentic evaluation outcomes.</w:t>
      </w:r>
    </w:p>
    <w:p w:rsidR="0066428E" w:rsidRPr="00020F31" w:rsidRDefault="0066428E" w:rsidP="00020F31">
      <w:pPr>
        <w:spacing w:line="300" w:lineRule="auto"/>
        <w:ind w:firstLineChars="200" w:firstLine="480"/>
        <w:rPr>
          <w:rFonts w:ascii="Times New Roman" w:hAnsi="Times New Roman"/>
          <w:sz w:val="24"/>
        </w:rPr>
      </w:pPr>
      <w:r w:rsidRPr="00020F31">
        <w:rPr>
          <w:rFonts w:ascii="Times New Roman" w:hAnsi="Times New Roman"/>
          <w:sz w:val="24"/>
        </w:rPr>
        <w:t>Practical implementation follows a systematic process: defining evaluation objectives, selecting appropriate methods, designing evaluation protocols, implementing activities, collecting data, analyzing results, and proposing improvements. Common practical approaches include student evaluations, expert reviews, teaching observations, and specialized questionnaires (Table 10).</w:t>
      </w:r>
    </w:p>
    <w:p w:rsidR="0066428E" w:rsidRPr="00AE524F" w:rsidRDefault="0066428E" w:rsidP="00AE524F">
      <w:pPr>
        <w:spacing w:line="300" w:lineRule="auto"/>
        <w:rPr>
          <w:rFonts w:ascii="Times New Roman" w:hAnsi="Times New Roman"/>
          <w:iCs/>
        </w:rPr>
      </w:pPr>
      <w:r w:rsidRPr="00AE524F">
        <w:rPr>
          <w:rFonts w:ascii="Times New Roman" w:hAnsi="Times New Roman"/>
          <w:iCs/>
        </w:rPr>
        <w:t>Table 10. Course quality practical evaluation methods</w:t>
      </w:r>
    </w:p>
    <w:tbl>
      <w:tblPr>
        <w:tblStyle w:val="aa"/>
        <w:tblW w:w="0" w:type="auto"/>
        <w:tblLook w:val="04A0" w:firstRow="1" w:lastRow="0" w:firstColumn="1" w:lastColumn="0" w:noHBand="0" w:noVBand="1"/>
      </w:tblPr>
      <w:tblGrid>
        <w:gridCol w:w="1968"/>
        <w:gridCol w:w="7768"/>
      </w:tblGrid>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Method</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Implementation Approach</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Student Evaluation</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Collect feedback via questionnaires or online systems regarding content, methods, and instructor performance</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Expert Review</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Engage educational specialists to assess course design and teaching effectiveness</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Teaching Observation</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Conduct classroom observations to evaluate teaching competence and student engagement</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Course Questionnaire</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Administer targeted surveys gathering student opinions on various course aspects</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Achievement Analysis</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Analyze grade distributions and pass rates to assess course difficulty and effectiveness</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Graduate Tracking</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Survey alumni regarding workplace performance and course impact on career development</w:t>
            </w:r>
          </w:p>
        </w:tc>
      </w:tr>
    </w:tbl>
    <w:p w:rsidR="0066428E" w:rsidRPr="00020F31" w:rsidRDefault="0066428E" w:rsidP="00020F31">
      <w:pPr>
        <w:spacing w:line="300" w:lineRule="auto"/>
        <w:ind w:firstLineChars="200" w:firstLine="480"/>
        <w:rPr>
          <w:rFonts w:ascii="Times New Roman" w:hAnsi="Times New Roman"/>
          <w:sz w:val="24"/>
        </w:rPr>
      </w:pPr>
      <w:r w:rsidRPr="00020F31">
        <w:rPr>
          <w:rFonts w:ascii="Times New Roman" w:hAnsi="Times New Roman"/>
          <w:sz w:val="24"/>
        </w:rPr>
        <w:t>Unlike management-focused approaches, practical methods prioritize teaching process data for quantitative quality assessment. Data visualization assists institutions and instructors in comprehending course quality, while objective metrics support evidence-based teaching reforms.</w:t>
      </w:r>
    </w:p>
    <w:p w:rsidR="0066428E" w:rsidRPr="00852DCA" w:rsidRDefault="00AE524F" w:rsidP="00852DCA">
      <w:pPr>
        <w:pStyle w:val="3"/>
        <w:ind w:firstLine="480"/>
      </w:pPr>
      <w:r>
        <w:lastRenderedPageBreak/>
        <w:t>3</w:t>
      </w:r>
      <w:r w:rsidR="0066428E" w:rsidRPr="00852DCA">
        <w:t>.</w:t>
      </w:r>
      <w:r w:rsidR="0066428E" w:rsidRPr="00852DCA">
        <w:rPr>
          <w:rStyle w:val="ab"/>
          <w:bCs/>
        </w:rPr>
        <w:t>2.3 Measurement Methods for Course Quality Evaluation</w:t>
      </w:r>
    </w:p>
    <w:p w:rsidR="0066428E" w:rsidRPr="00020F31" w:rsidRDefault="0066428E" w:rsidP="00020F31">
      <w:pPr>
        <w:spacing w:line="300" w:lineRule="auto"/>
        <w:ind w:firstLineChars="200" w:firstLine="480"/>
        <w:rPr>
          <w:rFonts w:ascii="Times New Roman" w:hAnsi="Times New Roman"/>
          <w:sz w:val="24"/>
        </w:rPr>
      </w:pPr>
      <w:r w:rsidRPr="00020F31">
        <w:rPr>
          <w:rFonts w:ascii="Times New Roman" w:hAnsi="Times New Roman"/>
          <w:sz w:val="24"/>
        </w:rPr>
        <w:t>Advancements in data science and artificial intelligence have prompted universities to develop digitalized teaching assessment systems utilizing intelligent platforms for e</w:t>
      </w:r>
      <w:r w:rsidR="00852DCA">
        <w:rPr>
          <w:rFonts w:ascii="Times New Roman" w:hAnsi="Times New Roman"/>
          <w:sz w:val="24"/>
        </w:rPr>
        <w:t xml:space="preserve">fficient, objective </w:t>
      </w:r>
      <w:proofErr w:type="gramStart"/>
      <w:r w:rsidR="00852DCA">
        <w:rPr>
          <w:rFonts w:ascii="Times New Roman" w:hAnsi="Times New Roman"/>
          <w:sz w:val="24"/>
        </w:rPr>
        <w:t>evaluation[</w:t>
      </w:r>
      <w:proofErr w:type="gramEnd"/>
      <w:r w:rsidR="00852DCA">
        <w:rPr>
          <w:rFonts w:ascii="Times New Roman" w:hAnsi="Times New Roman"/>
          <w:sz w:val="24"/>
        </w:rPr>
        <w:t>14</w:t>
      </w:r>
      <w:r w:rsidRPr="00020F31">
        <w:rPr>
          <w:rFonts w:ascii="Times New Roman" w:hAnsi="Times New Roman"/>
          <w:sz w:val="24"/>
        </w:rPr>
        <w:t>]. Construction methods typically incorporate both qualitative and quantitative approaches, with qualitative methods gathering stakeholder feedback through observations and interviews, while quantitative methods employ statistical analysis of teaching process data.</w:t>
      </w:r>
    </w:p>
    <w:p w:rsidR="0066428E" w:rsidRPr="00020F31" w:rsidRDefault="0066428E" w:rsidP="00020F31">
      <w:pPr>
        <w:spacing w:line="300" w:lineRule="auto"/>
        <w:ind w:firstLineChars="200" w:firstLine="480"/>
        <w:rPr>
          <w:rFonts w:ascii="Times New Roman" w:hAnsi="Times New Roman"/>
          <w:sz w:val="24"/>
        </w:rPr>
      </w:pPr>
      <w:r w:rsidRPr="00020F31">
        <w:rPr>
          <w:rFonts w:ascii="Times New Roman" w:hAnsi="Times New Roman"/>
          <w:sz w:val="24"/>
        </w:rPr>
        <w:t>System development requires multiple considerations: defining evaluation framework scope, selecting scientific criteria and indicators, establishing impartial evaluation mechanisms, and implementing feedback loops for continuous improvement. Common construction methodologies are detailed in Table 11.</w:t>
      </w:r>
    </w:p>
    <w:p w:rsidR="0066428E" w:rsidRPr="00AE524F" w:rsidRDefault="0066428E" w:rsidP="00AE524F">
      <w:pPr>
        <w:spacing w:line="300" w:lineRule="auto"/>
        <w:rPr>
          <w:rFonts w:ascii="Times New Roman" w:hAnsi="Times New Roman"/>
        </w:rPr>
      </w:pPr>
      <w:r w:rsidRPr="00AE524F">
        <w:rPr>
          <w:rFonts w:ascii="Times New Roman" w:hAnsi="Times New Roman"/>
        </w:rPr>
        <w:t>Table 11. Course quality measurement system construction methods</w:t>
      </w:r>
    </w:p>
    <w:tbl>
      <w:tblPr>
        <w:tblStyle w:val="aa"/>
        <w:tblW w:w="0" w:type="auto"/>
        <w:tblLook w:val="04A0" w:firstRow="1" w:lastRow="0" w:firstColumn="1" w:lastColumn="0" w:noHBand="0" w:noVBand="1"/>
      </w:tblPr>
      <w:tblGrid>
        <w:gridCol w:w="2013"/>
        <w:gridCol w:w="7723"/>
      </w:tblGrid>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Method</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Application</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Field Research</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Visit enterprises and institutions to integrate practical experience into core knowledge identification</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Literature Analysis</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Synthesize systematic curriculum theories with teaching practice to form course foundations</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Case Analysis</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Optimize evaluation systems using exemplary course cases and teaching content</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Comparative Study</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Enhance systems through cross-institutional curriculum comparisons and practical experience</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Data Analysis</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Improve evaluation systems using analytical results and teaching feedback</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Longitudinal Tracking</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Conduct follow-up surveys with graduated students</w:t>
            </w:r>
          </w:p>
        </w:tc>
      </w:tr>
    </w:tbl>
    <w:p w:rsidR="0066428E" w:rsidRPr="00020F31" w:rsidRDefault="0066428E" w:rsidP="00020F31">
      <w:pPr>
        <w:spacing w:line="300" w:lineRule="auto"/>
        <w:ind w:firstLineChars="200" w:firstLine="480"/>
        <w:rPr>
          <w:rFonts w:ascii="Times New Roman" w:hAnsi="Times New Roman"/>
          <w:sz w:val="24"/>
        </w:rPr>
      </w:pPr>
      <w:r w:rsidRPr="00020F31">
        <w:rPr>
          <w:rFonts w:ascii="Times New Roman" w:hAnsi="Times New Roman"/>
          <w:sz w:val="24"/>
        </w:rPr>
        <w:t>Effectiveness measurement typically employs questionnaires, performance assessments, and teacher evaluations. While some scholars emphasize learning outcome comparisons through academic performance monitoring, others prioritize teacher-led evaluations, arguing that instructors' direct classroom experience yields more targeted improvement data (Table 12).</w:t>
      </w:r>
    </w:p>
    <w:p w:rsidR="0066428E" w:rsidRPr="00AE524F" w:rsidRDefault="0066428E" w:rsidP="00AE524F">
      <w:pPr>
        <w:spacing w:line="300" w:lineRule="auto"/>
        <w:rPr>
          <w:rStyle w:val="af1"/>
          <w:rFonts w:ascii="Segoe UI" w:hAnsi="Segoe UI" w:cs="Segoe UI"/>
          <w:i w:val="0"/>
          <w:color w:val="0F1115"/>
          <w:shd w:val="clear" w:color="auto" w:fill="FFFFFF"/>
        </w:rPr>
      </w:pPr>
      <w:r w:rsidRPr="00AE524F">
        <w:rPr>
          <w:rFonts w:ascii="Times New Roman" w:hAnsi="Times New Roman"/>
          <w:iCs/>
        </w:rPr>
        <w:t>Table 12. Course quality evaluation system effectiveness assessment methods</w:t>
      </w:r>
    </w:p>
    <w:tbl>
      <w:tblPr>
        <w:tblStyle w:val="aa"/>
        <w:tblW w:w="0" w:type="auto"/>
        <w:tblLook w:val="04A0" w:firstRow="1" w:lastRow="0" w:firstColumn="1" w:lastColumn="0" w:noHBand="0" w:noVBand="1"/>
      </w:tblPr>
      <w:tblGrid>
        <w:gridCol w:w="1986"/>
        <w:gridCol w:w="7750"/>
      </w:tblGrid>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Method</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Implementation</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Questionnaire Survey</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Design comprehensive instruments to collect and analyze satisfaction and learning effectiveness data</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Structured Interviews</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Conduct face-to-face interviews to gather detailed feedback and suggestions</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Work Assessment</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Evaluate student submissions including assignments, reports, and projects with rating systems</w:t>
            </w:r>
          </w:p>
        </w:tc>
      </w:tr>
      <w:tr w:rsidR="0066428E" w:rsidRPr="00852DCA" w:rsidTr="0066428E">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Examination Analysis</w:t>
            </w:r>
          </w:p>
        </w:tc>
        <w:tc>
          <w:tcPr>
            <w:tcW w:w="0" w:type="auto"/>
            <w:hideMark/>
          </w:tcPr>
          <w:p w:rsidR="0066428E" w:rsidRPr="00852DCA" w:rsidRDefault="0066428E" w:rsidP="00852DCA">
            <w:pPr>
              <w:widowControl/>
              <w:jc w:val="left"/>
              <w:rPr>
                <w:rFonts w:ascii="Times New Roman" w:hAnsi="Times New Roman"/>
                <w:color w:val="0F1115"/>
                <w:kern w:val="0"/>
                <w:szCs w:val="21"/>
              </w:rPr>
            </w:pPr>
            <w:r w:rsidRPr="00852DCA">
              <w:rPr>
                <w:rFonts w:ascii="Times New Roman" w:hAnsi="Times New Roman"/>
                <w:color w:val="0F1115"/>
                <w:kern w:val="0"/>
                <w:szCs w:val="21"/>
              </w:rPr>
              <w:t>Design specialized tests to assess knowledge acquisition and skill development</w:t>
            </w:r>
          </w:p>
        </w:tc>
      </w:tr>
    </w:tbl>
    <w:p w:rsidR="00AF2FED" w:rsidRPr="00AF2FED" w:rsidRDefault="003066BD" w:rsidP="00AE524F">
      <w:pPr>
        <w:pStyle w:val="2"/>
      </w:pPr>
      <w:r>
        <w:t>3</w:t>
      </w:r>
      <w:r w:rsidR="00AF2FED" w:rsidRPr="00AF2FED">
        <w:t>.3 Empirical Research on Course Quality Evaluation</w:t>
      </w:r>
    </w:p>
    <w:p w:rsidR="00AF2FED" w:rsidRPr="00AF2FED" w:rsidRDefault="00AF2FED"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F2FED">
        <w:rPr>
          <w:rFonts w:ascii="Times New Roman" w:hAnsi="Times New Roman" w:cs="Times New Roman"/>
          <w:color w:val="0F1115"/>
        </w:rPr>
        <w:t>Empirical research on course quality evaluation employs systematic observation, recording, and analysis of teaching practices to identify and resolve pedagogical issues, thereby e</w:t>
      </w:r>
      <w:r w:rsidR="00852DCA">
        <w:rPr>
          <w:rFonts w:ascii="Times New Roman" w:hAnsi="Times New Roman" w:cs="Times New Roman"/>
          <w:color w:val="0F1115"/>
        </w:rPr>
        <w:t xml:space="preserve">nhancing </w:t>
      </w:r>
      <w:r w:rsidR="00852DCA">
        <w:rPr>
          <w:rFonts w:ascii="Times New Roman" w:hAnsi="Times New Roman" w:cs="Times New Roman"/>
          <w:color w:val="0F1115"/>
        </w:rPr>
        <w:lastRenderedPageBreak/>
        <w:t xml:space="preserve">educational </w:t>
      </w:r>
      <w:proofErr w:type="gramStart"/>
      <w:r w:rsidR="00852DCA">
        <w:rPr>
          <w:rFonts w:ascii="Times New Roman" w:hAnsi="Times New Roman" w:cs="Times New Roman"/>
          <w:color w:val="0F1115"/>
        </w:rPr>
        <w:t>outcomes[</w:t>
      </w:r>
      <w:proofErr w:type="gramEnd"/>
      <w:r w:rsidR="00852DCA">
        <w:rPr>
          <w:rFonts w:ascii="Times New Roman" w:hAnsi="Times New Roman" w:cs="Times New Roman"/>
          <w:color w:val="0F1115"/>
        </w:rPr>
        <w:t>15</w:t>
      </w:r>
      <w:r w:rsidRPr="00AF2FED">
        <w:rPr>
          <w:rFonts w:ascii="Times New Roman" w:hAnsi="Times New Roman" w:cs="Times New Roman"/>
          <w:color w:val="0F1115"/>
        </w:rPr>
        <w:t>]. To ensure timeliness and rigor, researchers are increasingly utilizing real-time data to validate the effectiveness and reliability of evaluation methods. Current empirical studies in higher education primarily focus on four key areas: criteria setting, process implementation, result calculation, and application of findings.</w:t>
      </w:r>
    </w:p>
    <w:p w:rsidR="00AF2FED" w:rsidRPr="00AF2FED" w:rsidRDefault="00AE524F" w:rsidP="00AE524F">
      <w:pPr>
        <w:pStyle w:val="3"/>
        <w:ind w:firstLine="482"/>
      </w:pPr>
      <w:r>
        <w:rPr>
          <w:rStyle w:val="ab"/>
          <w:color w:val="0F1115"/>
        </w:rPr>
        <w:t>3</w:t>
      </w:r>
      <w:r w:rsidR="00AF2FED" w:rsidRPr="00AF2FED">
        <w:rPr>
          <w:rStyle w:val="ab"/>
          <w:color w:val="0F1115"/>
        </w:rPr>
        <w:t>.3.1 Criteria Setting</w:t>
      </w:r>
    </w:p>
    <w:p w:rsidR="00AF2FED" w:rsidRPr="00AF2FED" w:rsidRDefault="00AF2FED"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F2FED">
        <w:rPr>
          <w:rFonts w:ascii="Times New Roman" w:hAnsi="Times New Roman" w:cs="Times New Roman"/>
          <w:color w:val="0F1115"/>
        </w:rPr>
        <w:t xml:space="preserve">In criteria formulation, approaches vary among institutions: some employ unified standards set by academic affairs offices, while others permit disciplinary adaptation according to course-specific </w:t>
      </w:r>
      <w:proofErr w:type="gramStart"/>
      <w:r w:rsidRPr="00AF2FED">
        <w:rPr>
          <w:rFonts w:ascii="Times New Roman" w:hAnsi="Times New Roman" w:cs="Times New Roman"/>
          <w:color w:val="0F1115"/>
        </w:rPr>
        <w:t>needs[</w:t>
      </w:r>
      <w:proofErr w:type="gramEnd"/>
      <w:r w:rsidRPr="00AF2FED">
        <w:rPr>
          <w:rFonts w:ascii="Times New Roman" w:hAnsi="Times New Roman" w:cs="Times New Roman"/>
          <w:color w:val="0F1115"/>
        </w:rPr>
        <w:t>1</w:t>
      </w:r>
      <w:r w:rsidR="00852DCA">
        <w:rPr>
          <w:rFonts w:ascii="Times New Roman" w:hAnsi="Times New Roman" w:cs="Times New Roman"/>
          <w:color w:val="0F1115"/>
        </w:rPr>
        <w:t>6</w:t>
      </w:r>
      <w:r w:rsidRPr="00AF2FED">
        <w:rPr>
          <w:rFonts w:ascii="Times New Roman" w:hAnsi="Times New Roman" w:cs="Times New Roman"/>
          <w:color w:val="0F1115"/>
        </w:rPr>
        <w:t>]. Despite these differences, common evaluation dimensions include teaching content, methodology, effectiveness, and teacher competence. More progressive frameworks additionally incorporate students' learning experiences, resource allocation efficiency, and teaching management effectiveness.</w:t>
      </w:r>
    </w:p>
    <w:p w:rsidR="00AF2FED" w:rsidRPr="00AF2FED" w:rsidRDefault="00AF2FED"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F2FED">
        <w:rPr>
          <w:rFonts w:ascii="Times New Roman" w:hAnsi="Times New Roman" w:cs="Times New Roman"/>
          <w:color w:val="0F1115"/>
        </w:rPr>
        <w:t>Implementation requires robust course resources and comprehensive teaching practices. Data typically derive from institutional teaching quality evaluation systems and course management platforms, providing multidimensional inputs ranging from student feedback to teaching documentation. The Analytic Hierarchy Process (AHP) with nine-point scaling is frequently employed to determine indicator weights, producing a balanced and ap</w:t>
      </w:r>
      <w:r w:rsidR="00852DCA">
        <w:rPr>
          <w:rFonts w:ascii="Times New Roman" w:hAnsi="Times New Roman" w:cs="Times New Roman"/>
          <w:color w:val="0F1115"/>
        </w:rPr>
        <w:t xml:space="preserve">plicable evaluation </w:t>
      </w:r>
      <w:proofErr w:type="gramStart"/>
      <w:r w:rsidR="00852DCA">
        <w:rPr>
          <w:rFonts w:ascii="Times New Roman" w:hAnsi="Times New Roman" w:cs="Times New Roman"/>
          <w:color w:val="0F1115"/>
        </w:rPr>
        <w:t>framework[</w:t>
      </w:r>
      <w:proofErr w:type="gramEnd"/>
      <w:r w:rsidR="00852DCA">
        <w:rPr>
          <w:rFonts w:ascii="Times New Roman" w:hAnsi="Times New Roman" w:cs="Times New Roman"/>
          <w:color w:val="0F1115"/>
        </w:rPr>
        <w:t>17</w:t>
      </w:r>
      <w:r w:rsidRPr="00AF2FED">
        <w:rPr>
          <w:rFonts w:ascii="Times New Roman" w:hAnsi="Times New Roman" w:cs="Times New Roman"/>
          <w:color w:val="0F1115"/>
        </w:rPr>
        <w:t>].</w:t>
      </w:r>
    </w:p>
    <w:p w:rsidR="00AF2FED" w:rsidRPr="00AF2FED" w:rsidRDefault="00AF2FED"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F2FED">
        <w:rPr>
          <w:rFonts w:ascii="Times New Roman" w:hAnsi="Times New Roman" w:cs="Times New Roman"/>
          <w:color w:val="0F1115"/>
        </w:rPr>
        <w:t>Institutional positioning fundamentally influences criteria setting. Research-oriented universities emphasize academic capability and innovative thinking, whereas application-oriented institutions prioritize practical skills and employment outcomes, resulting in distinctly different evaluation foci.</w:t>
      </w:r>
    </w:p>
    <w:p w:rsidR="00AF2FED" w:rsidRPr="00AF2FED" w:rsidRDefault="00AE524F" w:rsidP="00AE524F">
      <w:pPr>
        <w:pStyle w:val="3"/>
        <w:ind w:firstLine="482"/>
      </w:pPr>
      <w:r>
        <w:rPr>
          <w:rStyle w:val="ab"/>
          <w:color w:val="0F1115"/>
        </w:rPr>
        <w:t>3</w:t>
      </w:r>
      <w:r w:rsidR="00AF2FED" w:rsidRPr="00AF2FED">
        <w:rPr>
          <w:rStyle w:val="ab"/>
          <w:color w:val="0F1115"/>
        </w:rPr>
        <w:t>.3.2 Evaluation Process Implementation</w:t>
      </w:r>
    </w:p>
    <w:p w:rsidR="00AF2FED" w:rsidRPr="00AF2FED" w:rsidRDefault="00AF2FED"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F2FED">
        <w:rPr>
          <w:rFonts w:ascii="Times New Roman" w:hAnsi="Times New Roman" w:cs="Times New Roman"/>
          <w:color w:val="0F1115"/>
        </w:rPr>
        <w:t>Evaluation processes incorporate diverse methodologies including classroom observations by supervisors, quality course applications, and multi-source assessments involving studen</w:t>
      </w:r>
      <w:r w:rsidR="00852DCA">
        <w:rPr>
          <w:rFonts w:ascii="Times New Roman" w:hAnsi="Times New Roman" w:cs="Times New Roman"/>
          <w:color w:val="0F1115"/>
        </w:rPr>
        <w:t xml:space="preserve">ts, peers, and </w:t>
      </w:r>
      <w:proofErr w:type="gramStart"/>
      <w:r w:rsidR="00852DCA">
        <w:rPr>
          <w:rFonts w:ascii="Times New Roman" w:hAnsi="Times New Roman" w:cs="Times New Roman"/>
          <w:color w:val="0F1115"/>
        </w:rPr>
        <w:t>administrators[</w:t>
      </w:r>
      <w:proofErr w:type="gramEnd"/>
      <w:r w:rsidR="00852DCA">
        <w:rPr>
          <w:rFonts w:ascii="Times New Roman" w:hAnsi="Times New Roman" w:cs="Times New Roman"/>
          <w:color w:val="0F1115"/>
        </w:rPr>
        <w:t>18</w:t>
      </w:r>
      <w:r w:rsidRPr="00AF2FED">
        <w:rPr>
          <w:rFonts w:ascii="Times New Roman" w:hAnsi="Times New Roman" w:cs="Times New Roman"/>
          <w:color w:val="0F1115"/>
        </w:rPr>
        <w:t>]. However, subjective biases frequently compromise result accuracy.</w:t>
      </w:r>
    </w:p>
    <w:p w:rsidR="00AF2FED" w:rsidRPr="00AF2FED" w:rsidRDefault="00AF2FED"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F2FED">
        <w:rPr>
          <w:rFonts w:ascii="Times New Roman" w:hAnsi="Times New Roman" w:cs="Times New Roman"/>
          <w:color w:val="0F1115"/>
        </w:rPr>
        <w:t>While international institutions employ balanced evaluation portfolios, domestic approaches remain comparatively conservative. Student evaluations often carry administrative constraints—such as mandatory completion for course registration—and peer assessment receives insufficient emphasis. Prior to analysis, data cleansing eliminates invalid responses, followed by course categorization according to undergraduate talent development plans. Structural equation modeling then validates comprehensive course operation mechanisms.</w:t>
      </w:r>
    </w:p>
    <w:p w:rsidR="00AF2FED" w:rsidRPr="00AF2FED" w:rsidRDefault="00AF2FED"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F2FED">
        <w:rPr>
          <w:rFonts w:ascii="Times New Roman" w:hAnsi="Times New Roman" w:cs="Times New Roman"/>
          <w:color w:val="0F1115"/>
        </w:rPr>
        <w:t>Teaching quality emerges as a pivotal yet contentious factor. Although teaching ability, attitude, and effectiveness represent crucial indicators, subjective weighting methods often generate significant disputes in faculty assessment.</w:t>
      </w:r>
    </w:p>
    <w:p w:rsidR="00AF2FED" w:rsidRPr="00AF2FED" w:rsidRDefault="00AE524F" w:rsidP="00AE524F">
      <w:pPr>
        <w:pStyle w:val="3"/>
        <w:ind w:firstLine="482"/>
      </w:pPr>
      <w:r>
        <w:rPr>
          <w:rStyle w:val="ab"/>
          <w:color w:val="0F1115"/>
        </w:rPr>
        <w:t>3</w:t>
      </w:r>
      <w:r w:rsidR="00AF2FED" w:rsidRPr="00AF2FED">
        <w:rPr>
          <w:rStyle w:val="ab"/>
          <w:color w:val="0F1115"/>
        </w:rPr>
        <w:t>.3.3 Calculation of Evaluation Results</w:t>
      </w:r>
    </w:p>
    <w:p w:rsidR="00AF2FED" w:rsidRPr="00AF2FED" w:rsidRDefault="00AF2FED"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F2FED">
        <w:rPr>
          <w:rFonts w:ascii="Times New Roman" w:hAnsi="Times New Roman" w:cs="Times New Roman"/>
          <w:color w:val="0F1115"/>
        </w:rPr>
        <w:t xml:space="preserve">Result calculation methodologies directly determine evaluation </w:t>
      </w:r>
      <w:proofErr w:type="spellStart"/>
      <w:r w:rsidRPr="00AF2FED">
        <w:rPr>
          <w:rFonts w:ascii="Times New Roman" w:hAnsi="Times New Roman" w:cs="Times New Roman"/>
          <w:color w:val="0F1115"/>
        </w:rPr>
        <w:t>scientificity</w:t>
      </w:r>
      <w:proofErr w:type="spellEnd"/>
      <w:r w:rsidRPr="00AF2FED">
        <w:rPr>
          <w:rFonts w:ascii="Times New Roman" w:hAnsi="Times New Roman" w:cs="Times New Roman"/>
          <w:color w:val="0F1115"/>
        </w:rPr>
        <w:t xml:space="preserve">. Comprehensive frameworks like Taylor, CIPP, and goal-achievement models require hierarchical indicator systems </w:t>
      </w:r>
      <w:r w:rsidRPr="00AF2FED">
        <w:rPr>
          <w:rFonts w:ascii="Times New Roman" w:hAnsi="Times New Roman" w:cs="Times New Roman"/>
          <w:color w:val="0F1115"/>
        </w:rPr>
        <w:lastRenderedPageBreak/>
        <w:t>with carefully calibrated wei</w:t>
      </w:r>
      <w:r w:rsidR="00852DCA">
        <w:rPr>
          <w:rFonts w:ascii="Times New Roman" w:hAnsi="Times New Roman" w:cs="Times New Roman"/>
          <w:color w:val="0F1115"/>
        </w:rPr>
        <w:t xml:space="preserve">ghts and measurement </w:t>
      </w:r>
      <w:proofErr w:type="gramStart"/>
      <w:r w:rsidR="00852DCA">
        <w:rPr>
          <w:rFonts w:ascii="Times New Roman" w:hAnsi="Times New Roman" w:cs="Times New Roman"/>
          <w:color w:val="0F1115"/>
        </w:rPr>
        <w:t>validity[</w:t>
      </w:r>
      <w:proofErr w:type="gramEnd"/>
      <w:r w:rsidR="00852DCA">
        <w:rPr>
          <w:rFonts w:ascii="Times New Roman" w:hAnsi="Times New Roman" w:cs="Times New Roman"/>
          <w:color w:val="0F1115"/>
        </w:rPr>
        <w:t>19</w:t>
      </w:r>
      <w:r w:rsidRPr="00AF2FED">
        <w:rPr>
          <w:rFonts w:ascii="Times New Roman" w:hAnsi="Times New Roman" w:cs="Times New Roman"/>
          <w:color w:val="0F1115"/>
        </w:rPr>
        <w:t>]. Tool selection must accommodate course characteristics, teacher proficiency, and student needs, while data interpretation demands integrated quantitative-qualitative approaches.</w:t>
      </w:r>
    </w:p>
    <w:p w:rsidR="00AF2FED" w:rsidRPr="00AF2FED" w:rsidRDefault="00AF2FED"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F2FED">
        <w:rPr>
          <w:rFonts w:ascii="Times New Roman" w:hAnsi="Times New Roman" w:cs="Times New Roman"/>
          <w:color w:val="0F1115"/>
        </w:rPr>
        <w:t>Student needs and feedback constitute essential references, yet systematic integration into evaluation systems remains challenging. Overreliance on quantitative metrics—whether through statistical calculations or evaluator-weighted scoring—often produces reductive outcomes that neglect nuanced qualitative dimensions.</w:t>
      </w:r>
    </w:p>
    <w:p w:rsidR="00AF2FED" w:rsidRPr="00AF2FED" w:rsidRDefault="00AE524F" w:rsidP="00AE524F">
      <w:pPr>
        <w:pStyle w:val="3"/>
        <w:ind w:firstLine="482"/>
      </w:pPr>
      <w:r>
        <w:rPr>
          <w:rStyle w:val="ab"/>
          <w:color w:val="0F1115"/>
        </w:rPr>
        <w:t>3</w:t>
      </w:r>
      <w:r w:rsidR="00AF2FED" w:rsidRPr="00AF2FED">
        <w:rPr>
          <w:rStyle w:val="ab"/>
          <w:color w:val="0F1115"/>
        </w:rPr>
        <w:t>.3.4 Application of Evaluation Results</w:t>
      </w:r>
    </w:p>
    <w:p w:rsidR="00AF2FED" w:rsidRPr="00AF2FED" w:rsidRDefault="00AF2FED"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F2FED">
        <w:rPr>
          <w:rFonts w:ascii="Times New Roman" w:hAnsi="Times New Roman" w:cs="Times New Roman"/>
          <w:color w:val="0F1115"/>
        </w:rPr>
        <w:t xml:space="preserve">Result application completes the evaluation cycle, determining its incentivizing and guiding functions. Domestically, results primarily inform personnel decisions including rewards, promotions, </w:t>
      </w:r>
      <w:r w:rsidR="00852DCA">
        <w:rPr>
          <w:rFonts w:ascii="Times New Roman" w:hAnsi="Times New Roman" w:cs="Times New Roman"/>
          <w:color w:val="0F1115"/>
        </w:rPr>
        <w:t xml:space="preserve">and </w:t>
      </w:r>
      <w:proofErr w:type="gramStart"/>
      <w:r w:rsidR="00852DCA">
        <w:rPr>
          <w:rFonts w:ascii="Times New Roman" w:hAnsi="Times New Roman" w:cs="Times New Roman"/>
          <w:color w:val="0F1115"/>
        </w:rPr>
        <w:t>appointments[</w:t>
      </w:r>
      <w:proofErr w:type="gramEnd"/>
      <w:r w:rsidR="00852DCA">
        <w:rPr>
          <w:rFonts w:ascii="Times New Roman" w:hAnsi="Times New Roman" w:cs="Times New Roman"/>
          <w:color w:val="0F1115"/>
        </w:rPr>
        <w:t>20</w:t>
      </w:r>
      <w:r w:rsidRPr="00AF2FED">
        <w:rPr>
          <w:rFonts w:ascii="Times New Roman" w:hAnsi="Times New Roman" w:cs="Times New Roman"/>
          <w:color w:val="0F1115"/>
        </w:rPr>
        <w:t>]. Internationally, greater emphasis lies in pedagogical improvement—the U.S., for instance, emphasizes real-time tool refinement to stimulate teaching innovation.</w:t>
      </w:r>
    </w:p>
    <w:p w:rsidR="00AF2FED" w:rsidRPr="00AF2FED" w:rsidRDefault="00AF2FED"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F2FED">
        <w:rPr>
          <w:rFonts w:ascii="Times New Roman" w:hAnsi="Times New Roman" w:cs="Times New Roman"/>
          <w:color w:val="0F1115"/>
        </w:rPr>
        <w:t>Empirical findings reveal student dissatisfaction across multiple dimensions: classroom discipline, participation mechanisms, teacher-student interaction, and learning outcome achievement. These patterns highlight needs for improved disciplinary maintenance, enhanced teaching experiences, and strengthened student support systems.</w:t>
      </w:r>
    </w:p>
    <w:p w:rsidR="005B4E68" w:rsidRPr="003066BD" w:rsidRDefault="00AF2FED"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F2FED">
        <w:rPr>
          <w:rFonts w:ascii="Times New Roman" w:hAnsi="Times New Roman" w:cs="Times New Roman"/>
          <w:color w:val="0F1115"/>
        </w:rPr>
        <w:t>As educational technology advances, evaluation systems must continuously evolve through enriched teaching resources and digital tools to maintain relevance in rapidly chan</w:t>
      </w:r>
      <w:r w:rsidR="00852DCA">
        <w:rPr>
          <w:rFonts w:ascii="Times New Roman" w:hAnsi="Times New Roman" w:cs="Times New Roman"/>
          <w:color w:val="0F1115"/>
        </w:rPr>
        <w:t xml:space="preserve">ging educational </w:t>
      </w:r>
      <w:proofErr w:type="gramStart"/>
      <w:r w:rsidR="00852DCA">
        <w:rPr>
          <w:rFonts w:ascii="Times New Roman" w:hAnsi="Times New Roman" w:cs="Times New Roman"/>
          <w:color w:val="0F1115"/>
        </w:rPr>
        <w:t>environments[</w:t>
      </w:r>
      <w:proofErr w:type="gramEnd"/>
      <w:r w:rsidR="00852DCA">
        <w:rPr>
          <w:rFonts w:ascii="Times New Roman" w:hAnsi="Times New Roman" w:cs="Times New Roman"/>
          <w:color w:val="0F1115"/>
        </w:rPr>
        <w:t>21</w:t>
      </w:r>
      <w:r w:rsidRPr="00AF2FED">
        <w:rPr>
          <w:rFonts w:ascii="Times New Roman" w:hAnsi="Times New Roman" w:cs="Times New Roman"/>
          <w:color w:val="0F1115"/>
        </w:rPr>
        <w:t>].</w:t>
      </w:r>
    </w:p>
    <w:p w:rsidR="00AE6EC2" w:rsidRPr="00AE524F" w:rsidRDefault="00AE6EC2" w:rsidP="00AE524F">
      <w:pPr>
        <w:pStyle w:val="2"/>
      </w:pPr>
      <w:r w:rsidRPr="00AE524F">
        <w:t>3.4 Interdisciplinary Application Research</w:t>
      </w:r>
    </w:p>
    <w:p w:rsidR="00AE6EC2" w:rsidRPr="00AE524F" w:rsidRDefault="00AE6EC2"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E524F">
        <w:rPr>
          <w:rFonts w:ascii="Times New Roman" w:hAnsi="Times New Roman" w:cs="Times New Roman"/>
          <w:color w:val="0F1115"/>
        </w:rPr>
        <w:t>The application of data-intelligent course evaluation systems is increasingly extending beyond information technology disciplines, reflecting a broader shift from traditional manual management toward digital and intelligent g</w:t>
      </w:r>
      <w:r w:rsidR="00852DCA" w:rsidRPr="00AE524F">
        <w:rPr>
          <w:rFonts w:ascii="Times New Roman" w:hAnsi="Times New Roman" w:cs="Times New Roman"/>
          <w:color w:val="0F1115"/>
        </w:rPr>
        <w:t xml:space="preserve">overnance in higher </w:t>
      </w:r>
      <w:proofErr w:type="gramStart"/>
      <w:r w:rsidR="00852DCA" w:rsidRPr="00AE524F">
        <w:rPr>
          <w:rFonts w:ascii="Times New Roman" w:hAnsi="Times New Roman" w:cs="Times New Roman"/>
          <w:color w:val="0F1115"/>
        </w:rPr>
        <w:t>education[</w:t>
      </w:r>
      <w:proofErr w:type="gramEnd"/>
      <w:r w:rsidR="00852DCA" w:rsidRPr="00AE524F">
        <w:rPr>
          <w:rFonts w:ascii="Times New Roman" w:hAnsi="Times New Roman" w:cs="Times New Roman"/>
          <w:color w:val="0F1115"/>
        </w:rPr>
        <w:t>22</w:t>
      </w:r>
      <w:r w:rsidRPr="00AE524F">
        <w:rPr>
          <w:rFonts w:ascii="Times New Roman" w:hAnsi="Times New Roman" w:cs="Times New Roman"/>
          <w:color w:val="0F1115"/>
        </w:rPr>
        <w:t>]. Interdisciplinary research, grounded in systems theory, information science, and management science, integrates theories and methods from multiple fields to address complex educational challenges.</w:t>
      </w:r>
    </w:p>
    <w:p w:rsidR="00AE6EC2" w:rsidRPr="00AE524F" w:rsidRDefault="00AE524F" w:rsidP="00AE524F">
      <w:pPr>
        <w:pStyle w:val="3"/>
        <w:ind w:firstLine="482"/>
        <w:rPr>
          <w:b/>
        </w:rPr>
      </w:pPr>
      <w:r>
        <w:rPr>
          <w:b/>
        </w:rPr>
        <w:t>3</w:t>
      </w:r>
      <w:r w:rsidR="00AE6EC2" w:rsidRPr="00AE524F">
        <w:rPr>
          <w:b/>
        </w:rPr>
        <w:t>.4.1 Application Scope</w:t>
      </w:r>
    </w:p>
    <w:p w:rsidR="00AE6EC2" w:rsidRPr="00AE524F" w:rsidRDefault="00AE6EC2"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E524F">
        <w:rPr>
          <w:rFonts w:ascii="Times New Roman" w:hAnsi="Times New Roman" w:cs="Times New Roman"/>
          <w:color w:val="0F1115"/>
        </w:rPr>
        <w:t xml:space="preserve">Studies indicate that data-intelligent course evaluation systems, underpinned by data science and AI technologies, provide scientifically objective criteria applicable across various </w:t>
      </w:r>
      <w:proofErr w:type="gramStart"/>
      <w:r w:rsidRPr="00AE524F">
        <w:rPr>
          <w:rFonts w:ascii="Times New Roman" w:hAnsi="Times New Roman" w:cs="Times New Roman"/>
          <w:color w:val="0F1115"/>
        </w:rPr>
        <w:t>d</w:t>
      </w:r>
      <w:r w:rsidR="00852DCA" w:rsidRPr="00AE524F">
        <w:rPr>
          <w:rFonts w:ascii="Times New Roman" w:hAnsi="Times New Roman" w:cs="Times New Roman"/>
          <w:color w:val="0F1115"/>
        </w:rPr>
        <w:t>isciplines[</w:t>
      </w:r>
      <w:proofErr w:type="gramEnd"/>
      <w:r w:rsidR="00852DCA" w:rsidRPr="00AE524F">
        <w:rPr>
          <w:rFonts w:ascii="Times New Roman" w:hAnsi="Times New Roman" w:cs="Times New Roman"/>
          <w:color w:val="0F1115"/>
        </w:rPr>
        <w:t>23</w:t>
      </w:r>
      <w:r w:rsidRPr="00AE524F">
        <w:rPr>
          <w:rFonts w:ascii="Times New Roman" w:hAnsi="Times New Roman" w:cs="Times New Roman"/>
          <w:color w:val="0F1115"/>
        </w:rPr>
        <w:t>]. These systems not only accurately reflect course quality but also support continuous improvement through evidence-based feedback. Several universities have developed interdisciplinary evaluation frameworks that characterize teaching effectiveness, resource quality, and academic climate, employing intelligent recommendation algorithms for precise int</w:t>
      </w:r>
      <w:r w:rsidR="00852DCA" w:rsidRPr="00AE524F">
        <w:rPr>
          <w:rFonts w:ascii="Times New Roman" w:hAnsi="Times New Roman" w:cs="Times New Roman"/>
          <w:color w:val="0F1115"/>
        </w:rPr>
        <w:t>erventions in decision-</w:t>
      </w:r>
      <w:proofErr w:type="gramStart"/>
      <w:r w:rsidR="00852DCA" w:rsidRPr="00AE524F">
        <w:rPr>
          <w:rFonts w:ascii="Times New Roman" w:hAnsi="Times New Roman" w:cs="Times New Roman"/>
          <w:color w:val="0F1115"/>
        </w:rPr>
        <w:t>making[</w:t>
      </w:r>
      <w:proofErr w:type="gramEnd"/>
      <w:r w:rsidR="00852DCA" w:rsidRPr="00AE524F">
        <w:rPr>
          <w:rFonts w:ascii="Times New Roman" w:hAnsi="Times New Roman" w:cs="Times New Roman"/>
          <w:color w:val="0F1115"/>
        </w:rPr>
        <w:t>24</w:t>
      </w:r>
      <w:r w:rsidRPr="00AE524F">
        <w:rPr>
          <w:rFonts w:ascii="Times New Roman" w:hAnsi="Times New Roman" w:cs="Times New Roman"/>
          <w:color w:val="0F1115"/>
        </w:rPr>
        <w:t>].</w:t>
      </w:r>
    </w:p>
    <w:p w:rsidR="00AE6EC2" w:rsidRPr="00AE524F" w:rsidRDefault="00AE6EC2"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E524F">
        <w:rPr>
          <w:rFonts w:ascii="Times New Roman" w:hAnsi="Times New Roman" w:cs="Times New Roman"/>
          <w:color w:val="0F1115"/>
        </w:rPr>
        <w:t xml:space="preserve">Such systems have also facilitated the evaluation of interdisciplinary research teams. However, challenges remain in team goal-setting, institutional mechanisms, and talent development. Furthermore, the adoption of AI in traditional disciplines is often hindered by cautious attitudes among </w:t>
      </w:r>
      <w:r w:rsidRPr="00AE524F">
        <w:rPr>
          <w:rFonts w:ascii="Times New Roman" w:hAnsi="Times New Roman" w:cs="Times New Roman"/>
          <w:color w:val="0F1115"/>
        </w:rPr>
        <w:lastRenderedPageBreak/>
        <w:t>teachers and students, highlighting the need for targeted training in AI and data literacy to foster institutional readiness for digit</w:t>
      </w:r>
      <w:r w:rsidR="00852DCA" w:rsidRPr="00AE524F">
        <w:rPr>
          <w:rFonts w:ascii="Times New Roman" w:hAnsi="Times New Roman" w:cs="Times New Roman"/>
          <w:color w:val="0F1115"/>
        </w:rPr>
        <w:t xml:space="preserve">al-intelligent </w:t>
      </w:r>
      <w:proofErr w:type="gramStart"/>
      <w:r w:rsidR="00852DCA" w:rsidRPr="00AE524F">
        <w:rPr>
          <w:rFonts w:ascii="Times New Roman" w:hAnsi="Times New Roman" w:cs="Times New Roman"/>
          <w:color w:val="0F1115"/>
        </w:rPr>
        <w:t>transformation[</w:t>
      </w:r>
      <w:proofErr w:type="gramEnd"/>
      <w:r w:rsidR="00852DCA" w:rsidRPr="00AE524F">
        <w:rPr>
          <w:rFonts w:ascii="Times New Roman" w:hAnsi="Times New Roman" w:cs="Times New Roman"/>
          <w:color w:val="0F1115"/>
        </w:rPr>
        <w:t>25</w:t>
      </w:r>
      <w:r w:rsidRPr="00AE524F">
        <w:rPr>
          <w:rFonts w:ascii="Times New Roman" w:hAnsi="Times New Roman" w:cs="Times New Roman"/>
          <w:color w:val="0F1115"/>
        </w:rPr>
        <w:t>].</w:t>
      </w:r>
    </w:p>
    <w:p w:rsidR="00AE6EC2" w:rsidRPr="00AE524F" w:rsidRDefault="00AE524F" w:rsidP="00AE524F">
      <w:pPr>
        <w:pStyle w:val="3"/>
        <w:ind w:firstLine="482"/>
        <w:rPr>
          <w:b/>
        </w:rPr>
      </w:pPr>
      <w:r>
        <w:rPr>
          <w:b/>
        </w:rPr>
        <w:t>3</w:t>
      </w:r>
      <w:r w:rsidR="00AE6EC2" w:rsidRPr="00AE524F">
        <w:rPr>
          <w:b/>
        </w:rPr>
        <w:t>.4.2 Application Scenarios</w:t>
      </w:r>
    </w:p>
    <w:p w:rsidR="00AE6EC2" w:rsidRPr="00AE524F" w:rsidRDefault="00AE6EC2"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E524F">
        <w:rPr>
          <w:rFonts w:ascii="Times New Roman" w:hAnsi="Times New Roman" w:cs="Times New Roman"/>
          <w:color w:val="0F1115"/>
        </w:rPr>
        <w:t>The transition from experience-based management to data-driven intelligent management in higher education has been accelerated by interdisciplinary approaches. Integrating knowledge from education, psychology, and computer science has enriched the evaluation scenarios for data-intelligent courses, enabling more robust and</w:t>
      </w:r>
      <w:r w:rsidR="00852DCA" w:rsidRPr="00AE524F">
        <w:rPr>
          <w:rFonts w:ascii="Times New Roman" w:hAnsi="Times New Roman" w:cs="Times New Roman"/>
          <w:color w:val="0F1115"/>
        </w:rPr>
        <w:t xml:space="preserve"> adaptable assessment </w:t>
      </w:r>
      <w:proofErr w:type="gramStart"/>
      <w:r w:rsidR="00852DCA" w:rsidRPr="00AE524F">
        <w:rPr>
          <w:rFonts w:ascii="Times New Roman" w:hAnsi="Times New Roman" w:cs="Times New Roman"/>
          <w:color w:val="0F1115"/>
        </w:rPr>
        <w:t>systems[</w:t>
      </w:r>
      <w:proofErr w:type="gramEnd"/>
      <w:r w:rsidR="00852DCA" w:rsidRPr="00AE524F">
        <w:rPr>
          <w:rFonts w:ascii="Times New Roman" w:hAnsi="Times New Roman" w:cs="Times New Roman"/>
          <w:color w:val="0F1115"/>
        </w:rPr>
        <w:t>26</w:t>
      </w:r>
      <w:r w:rsidRPr="00AE524F">
        <w:rPr>
          <w:rFonts w:ascii="Times New Roman" w:hAnsi="Times New Roman" w:cs="Times New Roman"/>
          <w:color w:val="0F1115"/>
        </w:rPr>
        <w:t>].</w:t>
      </w:r>
    </w:p>
    <w:p w:rsidR="00AE6EC2" w:rsidRPr="00AE524F" w:rsidRDefault="00AE6EC2"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E524F">
        <w:rPr>
          <w:rFonts w:ascii="Times New Roman" w:hAnsi="Times New Roman" w:cs="Times New Roman"/>
          <w:color w:val="0F1115"/>
        </w:rPr>
        <w:t>These systems support personalized learning and data-informed teaching optimization through machine learning and analytics. They also provide an analytical framework for identifying biases in course evaluation, thereby enhancing the scientific rigor and accuracy of teaching development. For example, cross-disciplinary course assessments help pinpoint disciplinary strengths and weaknesses, in</w:t>
      </w:r>
      <w:r w:rsidR="00852DCA" w:rsidRPr="00AE524F">
        <w:rPr>
          <w:rFonts w:ascii="Times New Roman" w:hAnsi="Times New Roman" w:cs="Times New Roman"/>
          <w:color w:val="0F1115"/>
        </w:rPr>
        <w:t xml:space="preserve">forming targeted </w:t>
      </w:r>
      <w:proofErr w:type="gramStart"/>
      <w:r w:rsidR="00852DCA" w:rsidRPr="00AE524F">
        <w:rPr>
          <w:rFonts w:ascii="Times New Roman" w:hAnsi="Times New Roman" w:cs="Times New Roman"/>
          <w:color w:val="0F1115"/>
        </w:rPr>
        <w:t>improvements[</w:t>
      </w:r>
      <w:proofErr w:type="gramEnd"/>
      <w:r w:rsidR="00852DCA" w:rsidRPr="00AE524F">
        <w:rPr>
          <w:rFonts w:ascii="Times New Roman" w:hAnsi="Times New Roman" w:cs="Times New Roman"/>
          <w:color w:val="0F1115"/>
        </w:rPr>
        <w:t>27</w:t>
      </w:r>
      <w:r w:rsidRPr="00AE524F">
        <w:rPr>
          <w:rFonts w:ascii="Times New Roman" w:hAnsi="Times New Roman" w:cs="Times New Roman"/>
          <w:color w:val="0F1115"/>
        </w:rPr>
        <w:t>].</w:t>
      </w:r>
    </w:p>
    <w:p w:rsidR="00AE6EC2" w:rsidRPr="00AE524F" w:rsidRDefault="00AE524F" w:rsidP="00AE524F">
      <w:pPr>
        <w:pStyle w:val="3"/>
        <w:ind w:firstLine="482"/>
        <w:rPr>
          <w:b/>
        </w:rPr>
      </w:pPr>
      <w:r>
        <w:rPr>
          <w:b/>
        </w:rPr>
        <w:t>3</w:t>
      </w:r>
      <w:r w:rsidR="00AE6EC2" w:rsidRPr="00AE524F">
        <w:rPr>
          <w:b/>
        </w:rPr>
        <w:t>.4.3 Optimization through Interdisciplinary Integration</w:t>
      </w:r>
    </w:p>
    <w:p w:rsidR="00AE6EC2" w:rsidRPr="00AE524F" w:rsidRDefault="00AE6EC2"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E6EC2">
        <w:rPr>
          <w:rFonts w:ascii="Times New Roman" w:hAnsi="Times New Roman"/>
          <w:color w:val="0F1115"/>
        </w:rPr>
        <w:t>I</w:t>
      </w:r>
      <w:r w:rsidRPr="00AE524F">
        <w:rPr>
          <w:rFonts w:ascii="Times New Roman" w:hAnsi="Times New Roman" w:cs="Times New Roman"/>
          <w:color w:val="0F1115"/>
        </w:rPr>
        <w:t>nterdisciplinary approaches not only expand the application scope of evaluation systems but also optimize their design and functionality:</w:t>
      </w:r>
    </w:p>
    <w:p w:rsidR="00AE6EC2" w:rsidRPr="00AE524F" w:rsidRDefault="00AE6EC2"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E524F">
        <w:rPr>
          <w:rFonts w:ascii="Times New Roman" w:hAnsi="Times New Roman" w:cs="Times New Roman"/>
          <w:color w:val="0F1115"/>
        </w:rPr>
        <w:t>Systems Science offers a holistic perspective, emphasizing interconnections among disciplines and promoting in</w:t>
      </w:r>
      <w:r w:rsidR="00852DCA" w:rsidRPr="00AE524F">
        <w:rPr>
          <w:rFonts w:ascii="Times New Roman" w:hAnsi="Times New Roman" w:cs="Times New Roman"/>
          <w:color w:val="0F1115"/>
        </w:rPr>
        <w:t xml:space="preserve">tegrated, systematic </w:t>
      </w:r>
      <w:proofErr w:type="gramStart"/>
      <w:r w:rsidR="00852DCA" w:rsidRPr="00AE524F">
        <w:rPr>
          <w:rFonts w:ascii="Times New Roman" w:hAnsi="Times New Roman" w:cs="Times New Roman"/>
          <w:color w:val="0F1115"/>
        </w:rPr>
        <w:t>analysis[</w:t>
      </w:r>
      <w:proofErr w:type="gramEnd"/>
      <w:r w:rsidR="00852DCA" w:rsidRPr="00AE524F">
        <w:rPr>
          <w:rFonts w:ascii="Times New Roman" w:hAnsi="Times New Roman" w:cs="Times New Roman"/>
          <w:color w:val="0F1115"/>
        </w:rPr>
        <w:t>28</w:t>
      </w:r>
      <w:r w:rsidRPr="00AE524F">
        <w:rPr>
          <w:rFonts w:ascii="Times New Roman" w:hAnsi="Times New Roman" w:cs="Times New Roman"/>
          <w:color w:val="0F1115"/>
        </w:rPr>
        <w:t>].</w:t>
      </w:r>
    </w:p>
    <w:p w:rsidR="00AE6EC2" w:rsidRPr="00AE524F" w:rsidRDefault="00AE6EC2"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E524F">
        <w:rPr>
          <w:rFonts w:ascii="Times New Roman" w:hAnsi="Times New Roman" w:cs="Times New Roman"/>
          <w:color w:val="0F1115"/>
        </w:rPr>
        <w:t>Information Science provides the methodological foundation for processing and analyzing educational data, extracting meaningful insights to support evaluation.</w:t>
      </w:r>
    </w:p>
    <w:p w:rsidR="00AE6EC2" w:rsidRPr="00AE524F" w:rsidRDefault="00AE6EC2"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E524F">
        <w:rPr>
          <w:rFonts w:ascii="Times New Roman" w:hAnsi="Times New Roman" w:cs="Times New Roman"/>
          <w:color w:val="0F1115"/>
        </w:rPr>
        <w:t>Management Science contributes decision-analysis and resource-allocation tools, improving the organization and coordination of interdisciplinary evaluation efforts.</w:t>
      </w:r>
    </w:p>
    <w:p w:rsidR="00AE6EC2" w:rsidRPr="00AE524F" w:rsidRDefault="00AE6EC2"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E524F">
        <w:rPr>
          <w:rFonts w:ascii="Times New Roman" w:hAnsi="Times New Roman" w:cs="Times New Roman"/>
          <w:color w:val="0F1115"/>
        </w:rPr>
        <w:t>Artificial Intelligence enables advanced modeling and analytical capabilities, facilitating complex tasks such as behavioral pattern reco</w:t>
      </w:r>
      <w:r w:rsidR="00852DCA" w:rsidRPr="00AE524F">
        <w:rPr>
          <w:rFonts w:ascii="Times New Roman" w:hAnsi="Times New Roman" w:cs="Times New Roman"/>
          <w:color w:val="0F1115"/>
        </w:rPr>
        <w:t xml:space="preserve">gnition and adaptive </w:t>
      </w:r>
      <w:proofErr w:type="gramStart"/>
      <w:r w:rsidR="00852DCA" w:rsidRPr="00AE524F">
        <w:rPr>
          <w:rFonts w:ascii="Times New Roman" w:hAnsi="Times New Roman" w:cs="Times New Roman"/>
          <w:color w:val="0F1115"/>
        </w:rPr>
        <w:t>feedback[</w:t>
      </w:r>
      <w:proofErr w:type="gramEnd"/>
      <w:r w:rsidR="00852DCA" w:rsidRPr="00AE524F">
        <w:rPr>
          <w:rFonts w:ascii="Times New Roman" w:hAnsi="Times New Roman" w:cs="Times New Roman"/>
          <w:color w:val="0F1115"/>
        </w:rPr>
        <w:t>29</w:t>
      </w:r>
      <w:r w:rsidRPr="00AE524F">
        <w:rPr>
          <w:rFonts w:ascii="Times New Roman" w:hAnsi="Times New Roman" w:cs="Times New Roman"/>
          <w:color w:val="0F1115"/>
        </w:rPr>
        <w:t>].</w:t>
      </w:r>
    </w:p>
    <w:p w:rsidR="00AE6EC2" w:rsidRPr="00AE524F" w:rsidRDefault="00AE6EC2" w:rsidP="00AE524F">
      <w:pPr>
        <w:pStyle w:val="ds-markdown-paragraph"/>
        <w:shd w:val="clear" w:color="auto" w:fill="FFFFFF"/>
        <w:spacing w:before="0" w:beforeAutospacing="0" w:after="0" w:afterAutospacing="0" w:line="300" w:lineRule="auto"/>
        <w:ind w:firstLineChars="200" w:firstLine="480"/>
        <w:jc w:val="both"/>
        <w:rPr>
          <w:rFonts w:ascii="Times New Roman" w:hAnsi="Times New Roman" w:cs="Times New Roman"/>
          <w:color w:val="0F1115"/>
        </w:rPr>
      </w:pPr>
      <w:r w:rsidRPr="00AE524F">
        <w:rPr>
          <w:rFonts w:ascii="Times New Roman" w:hAnsi="Times New Roman" w:cs="Times New Roman"/>
          <w:color w:val="0F1115"/>
        </w:rPr>
        <w:t>In summary, interdisciplinary research enhances the scientific depth, applicability, and effectiveness of data-intelligent course evaluation systems, fostering continuous innovation in both course design and educational governance.</w:t>
      </w:r>
    </w:p>
    <w:p w:rsidR="00754AF8" w:rsidRPr="00AE524F" w:rsidRDefault="0038752A" w:rsidP="00AE524F">
      <w:pPr>
        <w:pStyle w:val="1"/>
      </w:pPr>
      <w:r w:rsidRPr="00AE524F">
        <w:t>4</w:t>
      </w:r>
      <w:r w:rsidR="00754AF8" w:rsidRPr="00AE524F">
        <w:t xml:space="preserve"> </w:t>
      </w:r>
      <w:r w:rsidR="00A46AFA" w:rsidRPr="00AE524F">
        <w:t>Results</w:t>
      </w:r>
    </w:p>
    <w:p w:rsidR="0038752A" w:rsidRPr="0038752A" w:rsidRDefault="0038752A" w:rsidP="00AE524F">
      <w:pPr>
        <w:spacing w:line="300" w:lineRule="auto"/>
        <w:ind w:firstLineChars="200" w:firstLine="480"/>
        <w:rPr>
          <w:rFonts w:ascii="Times New Roman" w:hAnsi="Times New Roman"/>
          <w:sz w:val="24"/>
        </w:rPr>
      </w:pPr>
      <w:r w:rsidRPr="0038752A">
        <w:rPr>
          <w:rFonts w:ascii="Times New Roman" w:hAnsi="Times New Roman"/>
          <w:sz w:val="24"/>
        </w:rPr>
        <w:t>A review of current research on the quality evaluation of data-intelligent courses reveals that scholars have progressed from examining evaluation content, methods, and tools to developing comprehensive evaluation systems. This includes theoretical, methodological, and application-oriented research, with increasing emphasis on interdisciplinary ap</w:t>
      </w:r>
      <w:r w:rsidR="00852DCA">
        <w:rPr>
          <w:rFonts w:ascii="Times New Roman" w:hAnsi="Times New Roman"/>
          <w:sz w:val="24"/>
        </w:rPr>
        <w:t xml:space="preserve">proaches to course </w:t>
      </w:r>
      <w:proofErr w:type="gramStart"/>
      <w:r w:rsidR="00852DCA">
        <w:rPr>
          <w:rFonts w:ascii="Times New Roman" w:hAnsi="Times New Roman"/>
          <w:sz w:val="24"/>
        </w:rPr>
        <w:t>assessment[</w:t>
      </w:r>
      <w:proofErr w:type="gramEnd"/>
      <w:r w:rsidR="00852DCA">
        <w:rPr>
          <w:rFonts w:ascii="Times New Roman" w:hAnsi="Times New Roman"/>
          <w:sz w:val="24"/>
        </w:rPr>
        <w:t>30</w:t>
      </w:r>
      <w:r w:rsidRPr="0038752A">
        <w:rPr>
          <w:rFonts w:ascii="Times New Roman" w:hAnsi="Times New Roman"/>
          <w:sz w:val="24"/>
        </w:rPr>
        <w:t>].</w:t>
      </w:r>
    </w:p>
    <w:p w:rsidR="0038752A" w:rsidRPr="00AE524F" w:rsidRDefault="0038752A" w:rsidP="00AE524F">
      <w:pPr>
        <w:pStyle w:val="2"/>
      </w:pPr>
      <w:r w:rsidRPr="00AE524F">
        <w:rPr>
          <w:rStyle w:val="ab"/>
          <w:b/>
          <w:bCs/>
        </w:rPr>
        <w:t>4.1 Human-Centered Evaluation Framework</w:t>
      </w:r>
    </w:p>
    <w:p w:rsidR="0038752A" w:rsidRPr="0038752A" w:rsidRDefault="0038752A" w:rsidP="00AE524F">
      <w:pPr>
        <w:spacing w:line="300" w:lineRule="auto"/>
        <w:ind w:firstLineChars="200" w:firstLine="480"/>
        <w:rPr>
          <w:rFonts w:ascii="Times New Roman" w:hAnsi="Times New Roman"/>
          <w:sz w:val="24"/>
        </w:rPr>
      </w:pPr>
      <w:r w:rsidRPr="0038752A">
        <w:rPr>
          <w:rFonts w:ascii="Times New Roman" w:hAnsi="Times New Roman"/>
          <w:sz w:val="24"/>
        </w:rPr>
        <w:t xml:space="preserve">The human-centered evaluation framework for data-intelligent courses is typically administered by academic authorities and employs multiple assessment methods, including class observations, </w:t>
      </w:r>
      <w:r w:rsidRPr="0038752A">
        <w:rPr>
          <w:rFonts w:ascii="Times New Roman" w:hAnsi="Times New Roman"/>
          <w:sz w:val="24"/>
        </w:rPr>
        <w:lastRenderedPageBreak/>
        <w:t>student ratings, and teacher-submitted course quality applications. Many institutions utilize Likert scales to design quantitative teaching evaluation forms, with expert ratings used to calculate indicator weights—often through entropy weighting or the Ana</w:t>
      </w:r>
      <w:r w:rsidR="00852DCA">
        <w:rPr>
          <w:rFonts w:ascii="Times New Roman" w:hAnsi="Times New Roman"/>
          <w:sz w:val="24"/>
        </w:rPr>
        <w:t>lytic Hierarchy Process (AHP</w:t>
      </w:r>
      <w:proofErr w:type="gramStart"/>
      <w:r w:rsidR="00852DCA">
        <w:rPr>
          <w:rFonts w:ascii="Times New Roman" w:hAnsi="Times New Roman"/>
          <w:sz w:val="24"/>
        </w:rPr>
        <w:t>)[</w:t>
      </w:r>
      <w:proofErr w:type="gramEnd"/>
      <w:r w:rsidR="00852DCA">
        <w:rPr>
          <w:rFonts w:ascii="Times New Roman" w:hAnsi="Times New Roman"/>
          <w:sz w:val="24"/>
        </w:rPr>
        <w:t>31</w:t>
      </w:r>
      <w:r w:rsidRPr="0038752A">
        <w:rPr>
          <w:rFonts w:ascii="Times New Roman" w:hAnsi="Times New Roman"/>
          <w:sz w:val="24"/>
        </w:rPr>
        <w:t>].</w:t>
      </w:r>
    </w:p>
    <w:p w:rsidR="0038752A" w:rsidRPr="0038752A" w:rsidRDefault="0038752A" w:rsidP="00AE524F">
      <w:pPr>
        <w:spacing w:line="300" w:lineRule="auto"/>
        <w:ind w:firstLineChars="200" w:firstLine="480"/>
        <w:rPr>
          <w:rFonts w:ascii="Times New Roman" w:hAnsi="Times New Roman"/>
          <w:sz w:val="24"/>
        </w:rPr>
      </w:pPr>
      <w:r w:rsidRPr="0038752A">
        <w:rPr>
          <w:rFonts w:ascii="Times New Roman" w:hAnsi="Times New Roman"/>
          <w:sz w:val="24"/>
        </w:rPr>
        <w:t>In terms of indicator significance, primary dimensions such as teaching quality, learning outcomes, and teacher-student interaction are highly valued. Secondary indicators including teaching attitude, skill enhancement, instructional methods, and student support also receive considerable emphasis. However, the strong reliance on quantitative metrics often overlooks qualitative aspects, and the use of evaluation results for performance-based rewards may lead teachers to prioritize their own</w:t>
      </w:r>
      <w:r w:rsidR="00852DCA">
        <w:rPr>
          <w:rFonts w:ascii="Times New Roman" w:hAnsi="Times New Roman"/>
          <w:sz w:val="24"/>
        </w:rPr>
        <w:t xml:space="preserve"> interests over student </w:t>
      </w:r>
      <w:proofErr w:type="gramStart"/>
      <w:r w:rsidR="00852DCA">
        <w:rPr>
          <w:rFonts w:ascii="Times New Roman" w:hAnsi="Times New Roman"/>
          <w:sz w:val="24"/>
        </w:rPr>
        <w:t>needs[</w:t>
      </w:r>
      <w:proofErr w:type="gramEnd"/>
      <w:r w:rsidR="00852DCA">
        <w:rPr>
          <w:rFonts w:ascii="Times New Roman" w:hAnsi="Times New Roman"/>
          <w:sz w:val="24"/>
        </w:rPr>
        <w:t>32</w:t>
      </w:r>
      <w:r w:rsidRPr="0038752A">
        <w:rPr>
          <w:rFonts w:ascii="Times New Roman" w:hAnsi="Times New Roman"/>
          <w:sz w:val="24"/>
        </w:rPr>
        <w:t>].</w:t>
      </w:r>
    </w:p>
    <w:p w:rsidR="0038752A" w:rsidRPr="00AE524F" w:rsidRDefault="0038752A" w:rsidP="00AE524F">
      <w:pPr>
        <w:pStyle w:val="2"/>
      </w:pPr>
      <w:r w:rsidRPr="00AE524F">
        <w:rPr>
          <w:rStyle w:val="ab"/>
          <w:b/>
          <w:bCs/>
        </w:rPr>
        <w:t>4.2 Student-Centered Outcome Assessment</w:t>
      </w:r>
    </w:p>
    <w:p w:rsidR="0038752A" w:rsidRPr="0038752A" w:rsidRDefault="0038752A" w:rsidP="00AE524F">
      <w:pPr>
        <w:spacing w:line="300" w:lineRule="auto"/>
        <w:ind w:firstLineChars="200" w:firstLine="480"/>
        <w:rPr>
          <w:rFonts w:ascii="Times New Roman" w:hAnsi="Times New Roman"/>
          <w:sz w:val="24"/>
        </w:rPr>
      </w:pPr>
      <w:r w:rsidRPr="0038752A">
        <w:rPr>
          <w:rFonts w:ascii="Times New Roman" w:hAnsi="Times New Roman"/>
          <w:sz w:val="24"/>
        </w:rPr>
        <w:t>Student-centered outcome assessment often over-relies on singular evaluation methods, such as high-stakes final exams, which fail to comprehensively capture the course knowledge system or align with students' personalized development. In engineering courses, for instance, traditional exams are inadequate for covering the full range of learning objectives, limiting the scientif</w:t>
      </w:r>
      <w:r w:rsidR="00852DCA">
        <w:rPr>
          <w:rFonts w:ascii="Times New Roman" w:hAnsi="Times New Roman"/>
          <w:sz w:val="24"/>
        </w:rPr>
        <w:t xml:space="preserve">ic validity of assessment </w:t>
      </w:r>
      <w:proofErr w:type="gramStart"/>
      <w:r w:rsidR="00852DCA">
        <w:rPr>
          <w:rFonts w:ascii="Times New Roman" w:hAnsi="Times New Roman"/>
          <w:sz w:val="24"/>
        </w:rPr>
        <w:t>data[</w:t>
      </w:r>
      <w:proofErr w:type="gramEnd"/>
      <w:r w:rsidR="00852DCA">
        <w:rPr>
          <w:rFonts w:ascii="Times New Roman" w:hAnsi="Times New Roman"/>
          <w:sz w:val="24"/>
        </w:rPr>
        <w:t>3</w:t>
      </w:r>
      <w:r w:rsidRPr="0038752A">
        <w:rPr>
          <w:rFonts w:ascii="Times New Roman" w:hAnsi="Times New Roman"/>
          <w:sz w:val="24"/>
        </w:rPr>
        <w:t>3].</w:t>
      </w:r>
    </w:p>
    <w:p w:rsidR="0038752A" w:rsidRPr="0038752A" w:rsidRDefault="0038752A" w:rsidP="00AE524F">
      <w:pPr>
        <w:spacing w:line="300" w:lineRule="auto"/>
        <w:ind w:firstLineChars="200" w:firstLine="480"/>
        <w:rPr>
          <w:rFonts w:ascii="Times New Roman" w:hAnsi="Times New Roman"/>
          <w:sz w:val="24"/>
        </w:rPr>
      </w:pPr>
      <w:r w:rsidRPr="0038752A">
        <w:rPr>
          <w:rFonts w:ascii="Times New Roman" w:hAnsi="Times New Roman"/>
          <w:sz w:val="24"/>
        </w:rPr>
        <w:t>To address these limitations, some institutions have adopted learning platforms to collect and analyze educational data for continuous monitoring of teaching processes. By integrating feedback from intelligent platforms and student evaluations, course design is iteratively refined. However, an overemphasis on platform metrics and exam performance may lead to neglect of individual</w:t>
      </w:r>
      <w:r w:rsidR="00852DCA">
        <w:rPr>
          <w:rFonts w:ascii="Times New Roman" w:hAnsi="Times New Roman"/>
          <w:sz w:val="24"/>
        </w:rPr>
        <w:t xml:space="preserve"> student learning </w:t>
      </w:r>
      <w:proofErr w:type="gramStart"/>
      <w:r w:rsidR="00852DCA">
        <w:rPr>
          <w:rFonts w:ascii="Times New Roman" w:hAnsi="Times New Roman"/>
          <w:sz w:val="24"/>
        </w:rPr>
        <w:t>trajectories[</w:t>
      </w:r>
      <w:proofErr w:type="gramEnd"/>
      <w:r w:rsidR="00852DCA">
        <w:rPr>
          <w:rFonts w:ascii="Times New Roman" w:hAnsi="Times New Roman"/>
          <w:sz w:val="24"/>
        </w:rPr>
        <w:t>3</w:t>
      </w:r>
      <w:r w:rsidRPr="0038752A">
        <w:rPr>
          <w:rFonts w:ascii="Times New Roman" w:hAnsi="Times New Roman"/>
          <w:sz w:val="24"/>
        </w:rPr>
        <w:t>4].</w:t>
      </w:r>
    </w:p>
    <w:p w:rsidR="00754AF8" w:rsidRPr="0038752A" w:rsidRDefault="0038752A" w:rsidP="00AE524F">
      <w:pPr>
        <w:spacing w:line="300" w:lineRule="auto"/>
        <w:ind w:firstLineChars="200" w:firstLine="480"/>
        <w:rPr>
          <w:rFonts w:ascii="Times New Roman" w:hAnsi="Times New Roman"/>
          <w:sz w:val="24"/>
        </w:rPr>
      </w:pPr>
      <w:r w:rsidRPr="0038752A">
        <w:rPr>
          <w:rFonts w:ascii="Times New Roman" w:hAnsi="Times New Roman"/>
          <w:sz w:val="24"/>
        </w:rPr>
        <w:t>In response, many universities have introduced diversified evaluation mechanisms, including subject competitions, competency certifications, and micro-credentials, involving multiple stakeholders—students, teachers, and course experts—for more comprehensive assessment. Recent advances in information retrieval, natural language processing, and machine learning also enable automated analysis of student outputs, suppor</w:t>
      </w:r>
      <w:r w:rsidR="00852DCA">
        <w:rPr>
          <w:rFonts w:ascii="Times New Roman" w:hAnsi="Times New Roman"/>
          <w:sz w:val="24"/>
        </w:rPr>
        <w:t xml:space="preserve">ting more efficient </w:t>
      </w:r>
      <w:proofErr w:type="gramStart"/>
      <w:r w:rsidR="00852DCA">
        <w:rPr>
          <w:rFonts w:ascii="Times New Roman" w:hAnsi="Times New Roman"/>
          <w:sz w:val="24"/>
        </w:rPr>
        <w:t>evaluation[</w:t>
      </w:r>
      <w:proofErr w:type="gramEnd"/>
      <w:r w:rsidR="00852DCA">
        <w:rPr>
          <w:rFonts w:ascii="Times New Roman" w:hAnsi="Times New Roman"/>
          <w:sz w:val="24"/>
        </w:rPr>
        <w:t>3</w:t>
      </w:r>
      <w:r w:rsidRPr="0038752A">
        <w:rPr>
          <w:rFonts w:ascii="Times New Roman" w:hAnsi="Times New Roman"/>
          <w:sz w:val="24"/>
        </w:rPr>
        <w:t>5]. Nevertheless, most existing models still lack support for student self-assessment and fail to evaluate unintended learning outcomes, remaining largely result-oriented rather than process-informed.</w:t>
      </w:r>
    </w:p>
    <w:p w:rsidR="00754AF8" w:rsidRPr="00147F58" w:rsidRDefault="00AE524F" w:rsidP="00020F31">
      <w:pPr>
        <w:pStyle w:val="1"/>
        <w:spacing w:line="300" w:lineRule="auto"/>
      </w:pPr>
      <w:r>
        <w:t xml:space="preserve">5 </w:t>
      </w:r>
      <w:r w:rsidR="00A46AFA" w:rsidRPr="00A46AFA">
        <w:t>Discussion</w:t>
      </w:r>
    </w:p>
    <w:p w:rsidR="00A46AFA" w:rsidRPr="00A46AFA" w:rsidRDefault="00AE524F" w:rsidP="00AE524F">
      <w:pPr>
        <w:pStyle w:val="2"/>
      </w:pPr>
      <w:r>
        <w:t>5</w:t>
      </w:r>
      <w:r w:rsidR="00A46AFA" w:rsidRPr="00A46AFA">
        <w:t>.1 Optimizing the Content Framework of the Digital-Intelligence Course Quality Evaluation System</w:t>
      </w:r>
    </w:p>
    <w:p w:rsidR="00A46AFA" w:rsidRPr="00A46AFA" w:rsidRDefault="00A46AFA" w:rsidP="00020F31">
      <w:pPr>
        <w:spacing w:line="300" w:lineRule="auto"/>
        <w:ind w:firstLineChars="200" w:firstLine="480"/>
        <w:rPr>
          <w:rFonts w:ascii="Times New Roman" w:hAnsi="Times New Roman"/>
          <w:sz w:val="24"/>
        </w:rPr>
      </w:pPr>
      <w:r w:rsidRPr="00A46AFA">
        <w:rPr>
          <w:rFonts w:ascii="Times New Roman" w:hAnsi="Times New Roman"/>
          <w:sz w:val="24"/>
        </w:rPr>
        <w:t xml:space="preserve">The current evaluation framework for digital-intelligence courses emphasizes student-centered metrics, focusing on practicality, applicability, and continuous improvement. However, despite the diversification of evaluation mechanisms, these elements often lack systematic integration. This leads to fragmented insights and limits the system's capacity to identify underlying patterns or </w:t>
      </w:r>
      <w:r w:rsidRPr="00A46AFA">
        <w:rPr>
          <w:rFonts w:ascii="Times New Roman" w:hAnsi="Times New Roman"/>
          <w:sz w:val="24"/>
        </w:rPr>
        <w:lastRenderedPageBreak/>
        <w:t>developmental trends. For instance, students often approach evaluations with insufficient engagement, resulting in superficial feedback. Similarly, peer evaluators may conduct irregular class observations or let personal biases affect scoring, further undermining the accuracy and fairness of outcomes. Moreover, the administrative burden of comprehensive evaluation makes it difficult to achieve full coverage and consistency.</w:t>
      </w:r>
    </w:p>
    <w:p w:rsidR="00A46AFA" w:rsidRPr="00A46AFA" w:rsidRDefault="00A46AFA" w:rsidP="00020F31">
      <w:pPr>
        <w:spacing w:line="300" w:lineRule="auto"/>
        <w:ind w:firstLineChars="200" w:firstLine="480"/>
        <w:rPr>
          <w:rFonts w:ascii="Times New Roman" w:hAnsi="Times New Roman"/>
          <w:sz w:val="24"/>
        </w:rPr>
      </w:pPr>
      <w:r w:rsidRPr="00A46AFA">
        <w:rPr>
          <w:rFonts w:ascii="Times New Roman" w:hAnsi="Times New Roman"/>
          <w:sz w:val="24"/>
        </w:rPr>
        <w:t>To address these issues, interdisciplinary research should be encouraged to develop more scientific and dynamic evaluation models. It is also essential to incorporate analyses of students' learning behaviors and performance data to more accurately assess competency development. Such efforts will help enhance course quality and foster the cultivation of innovative and skilled graduates.</w:t>
      </w:r>
    </w:p>
    <w:p w:rsidR="00A46AFA" w:rsidRPr="00A46AFA" w:rsidRDefault="00AE524F" w:rsidP="00AE524F">
      <w:pPr>
        <w:pStyle w:val="2"/>
      </w:pPr>
      <w:r>
        <w:t>5</w:t>
      </w:r>
      <w:r w:rsidR="00A46AFA" w:rsidRPr="00A46AFA">
        <w:t>.2 Enhancing Measurement Tools in the Digital-Intelligence Course Evaluation System</w:t>
      </w:r>
    </w:p>
    <w:p w:rsidR="00A46AFA" w:rsidRPr="00A46AFA" w:rsidRDefault="00A46AFA" w:rsidP="00020F31">
      <w:pPr>
        <w:spacing w:line="300" w:lineRule="auto"/>
        <w:ind w:firstLineChars="200" w:firstLine="480"/>
        <w:rPr>
          <w:rFonts w:ascii="Times New Roman" w:hAnsi="Times New Roman"/>
          <w:sz w:val="24"/>
        </w:rPr>
      </w:pPr>
      <w:r w:rsidRPr="00A46AFA">
        <w:rPr>
          <w:rFonts w:ascii="Times New Roman" w:hAnsi="Times New Roman"/>
          <w:sz w:val="24"/>
        </w:rPr>
        <w:t>The measurement tools used in digital-intelligence course evaluation require further refinement. In developing these systems, it is valuable to draw on well-established international theories and practices in teaching quality monitoring, while adapting them to fit China’s educational context. A key challenge lies in the inconsistency and incompleteness of course data—such as missing class size or semester details—which complicates accurate analysis and introduces subjectivity during course reclassification.</w:t>
      </w:r>
    </w:p>
    <w:p w:rsidR="00A46AFA" w:rsidRPr="00A46AFA" w:rsidRDefault="00A46AFA" w:rsidP="00020F31">
      <w:pPr>
        <w:spacing w:line="300" w:lineRule="auto"/>
        <w:ind w:firstLineChars="200" w:firstLine="480"/>
        <w:rPr>
          <w:rFonts w:ascii="Times New Roman" w:hAnsi="Times New Roman"/>
          <w:sz w:val="24"/>
        </w:rPr>
      </w:pPr>
      <w:r w:rsidRPr="00A46AFA">
        <w:rPr>
          <w:rFonts w:ascii="Times New Roman" w:hAnsi="Times New Roman"/>
          <w:sz w:val="24"/>
        </w:rPr>
        <w:t>To improve this, digital learning platforms should align with teacher training objectives, refine course structures, and adjust weighting mechanisms. Leveraging data technologies—enabled by richer datasets and more relevant metrics—can support more accurate and insightful evaluations of teaching quality.</w:t>
      </w:r>
    </w:p>
    <w:p w:rsidR="00754AF8" w:rsidRDefault="00A46AFA" w:rsidP="00020F31">
      <w:pPr>
        <w:spacing w:line="300" w:lineRule="auto"/>
        <w:ind w:firstLineChars="200" w:firstLine="480"/>
        <w:rPr>
          <w:rFonts w:ascii="Times New Roman" w:hAnsi="Times New Roman"/>
          <w:sz w:val="24"/>
        </w:rPr>
      </w:pPr>
      <w:r w:rsidRPr="00A46AFA">
        <w:rPr>
          <w:rFonts w:ascii="Times New Roman" w:hAnsi="Times New Roman"/>
          <w:sz w:val="24"/>
        </w:rPr>
        <w:t>In summary, while existing research on digital-intelligence course evaluation has laid a valuable foundation, future efforts must focus on creating more integrated, data-informed, and scientifically-grounded evaluation systems. Continuous technological and pedagogical innovation will further advance this field, ultimately supporting higher education quality and reform.</w:t>
      </w:r>
    </w:p>
    <w:p w:rsidR="00852DCA" w:rsidRDefault="006E6B12" w:rsidP="006E6B12">
      <w:pPr>
        <w:pStyle w:val="1"/>
        <w:spacing w:line="300" w:lineRule="auto"/>
      </w:pPr>
      <w:r>
        <w:t>R</w:t>
      </w:r>
      <w:r>
        <w:rPr>
          <w:rFonts w:hint="eastAsia"/>
        </w:rPr>
        <w:t>eference</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Simon H </w:t>
      </w:r>
      <w:proofErr w:type="gramStart"/>
      <w:r w:rsidRPr="001A59E5">
        <w:rPr>
          <w:rFonts w:ascii="Times New Roman" w:hAnsi="Times New Roman"/>
        </w:rPr>
        <w:t>A .</w:t>
      </w:r>
      <w:proofErr w:type="gramEnd"/>
      <w:r w:rsidRPr="001A59E5">
        <w:rPr>
          <w:rFonts w:ascii="Times New Roman" w:hAnsi="Times New Roman"/>
        </w:rPr>
        <w:t>（</w:t>
      </w:r>
      <w:r w:rsidRPr="001A59E5">
        <w:rPr>
          <w:rFonts w:ascii="Times New Roman" w:hAnsi="Times New Roman"/>
        </w:rPr>
        <w:t>1981</w:t>
      </w:r>
      <w:r w:rsidRPr="001A59E5">
        <w:rPr>
          <w:rFonts w:ascii="Times New Roman" w:hAnsi="Times New Roman"/>
        </w:rPr>
        <w:t>）</w:t>
      </w:r>
      <w:r w:rsidRPr="001A59E5">
        <w:rPr>
          <w:rFonts w:ascii="Times New Roman" w:hAnsi="Times New Roman"/>
        </w:rPr>
        <w:t>The Sciences of the Artificial, 2nd Edition. general information, 1.</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Simon, &amp; Alexander, </w:t>
      </w:r>
      <w:proofErr w:type="gramStart"/>
      <w:r w:rsidRPr="001A59E5">
        <w:rPr>
          <w:rFonts w:ascii="Times New Roman" w:hAnsi="Times New Roman"/>
        </w:rPr>
        <w:t>H. .</w:t>
      </w:r>
      <w:proofErr w:type="gramEnd"/>
      <w:r w:rsidRPr="001A59E5">
        <w:rPr>
          <w:rFonts w:ascii="Times New Roman" w:hAnsi="Times New Roman"/>
        </w:rPr>
        <w:t xml:space="preserve"> (1969). The sciences of the artificial. M.I.T. </w:t>
      </w:r>
      <w:proofErr w:type="gramStart"/>
      <w:r w:rsidRPr="001A59E5">
        <w:rPr>
          <w:rFonts w:ascii="Times New Roman" w:hAnsi="Times New Roman"/>
        </w:rPr>
        <w:t>Press,.</w:t>
      </w:r>
      <w:proofErr w:type="gramEnd"/>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Li Hua, Gong Yi, Ji Juan, Tan </w:t>
      </w:r>
      <w:proofErr w:type="spellStart"/>
      <w:r w:rsidRPr="001A59E5">
        <w:rPr>
          <w:rFonts w:ascii="Times New Roman" w:hAnsi="Times New Roman"/>
        </w:rPr>
        <w:t>Mingjie</w:t>
      </w:r>
      <w:proofErr w:type="spellEnd"/>
      <w:r w:rsidRPr="001A59E5">
        <w:rPr>
          <w:rFonts w:ascii="Times New Roman" w:hAnsi="Times New Roman"/>
        </w:rPr>
        <w:t xml:space="preserve">, &amp; Fang </w:t>
      </w:r>
      <w:proofErr w:type="spellStart"/>
      <w:r w:rsidRPr="001A59E5">
        <w:rPr>
          <w:rFonts w:ascii="Times New Roman" w:hAnsi="Times New Roman"/>
        </w:rPr>
        <w:t>Jiaming</w:t>
      </w:r>
      <w:proofErr w:type="spellEnd"/>
      <w:r w:rsidRPr="001A59E5">
        <w:rPr>
          <w:rFonts w:ascii="Times New Roman" w:hAnsi="Times New Roman"/>
        </w:rPr>
        <w:t xml:space="preserve">. </w:t>
      </w:r>
      <w:proofErr w:type="gramStart"/>
      <w:r w:rsidRPr="001A59E5">
        <w:rPr>
          <w:rFonts w:ascii="Times New Roman" w:hAnsi="Times New Roman"/>
        </w:rPr>
        <w:t>( 2013</w:t>
      </w:r>
      <w:proofErr w:type="gramEnd"/>
      <w:r w:rsidRPr="001A59E5">
        <w:rPr>
          <w:rFonts w:ascii="Times New Roman" w:hAnsi="Times New Roman"/>
        </w:rPr>
        <w:t xml:space="preserve"> ).</w:t>
      </w:r>
      <w:proofErr w:type="spellStart"/>
      <w:r w:rsidRPr="001A59E5">
        <w:rPr>
          <w:rFonts w:ascii="Times New Roman" w:hAnsi="Times New Roman"/>
        </w:rPr>
        <w:t>Mooc</w:t>
      </w:r>
      <w:proofErr w:type="spellEnd"/>
      <w:r w:rsidRPr="001A59E5">
        <w:rPr>
          <w:rFonts w:ascii="Times New Roman" w:hAnsi="Times New Roman"/>
        </w:rPr>
        <w:t xml:space="preserve">-oriented learning management system framework </w:t>
      </w:r>
      <w:proofErr w:type="spellStart"/>
      <w:r w:rsidRPr="001A59E5">
        <w:rPr>
          <w:rFonts w:ascii="Times New Roman" w:hAnsi="Times New Roman"/>
        </w:rPr>
        <w:t>design.modern</w:t>
      </w:r>
      <w:proofErr w:type="spellEnd"/>
      <w:r w:rsidRPr="001A59E5">
        <w:rPr>
          <w:rFonts w:ascii="Times New Roman" w:hAnsi="Times New Roman"/>
        </w:rPr>
        <w:t xml:space="preserve"> distance education research ( 3 ), 6.</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Wang </w:t>
      </w:r>
      <w:proofErr w:type="spellStart"/>
      <w:r w:rsidRPr="001A59E5">
        <w:rPr>
          <w:rFonts w:ascii="Times New Roman" w:hAnsi="Times New Roman"/>
        </w:rPr>
        <w:t>Tongju</w:t>
      </w:r>
      <w:proofErr w:type="spellEnd"/>
      <w:r w:rsidRPr="001A59E5">
        <w:rPr>
          <w:rFonts w:ascii="Times New Roman" w:hAnsi="Times New Roman"/>
        </w:rPr>
        <w:t xml:space="preserve">. </w:t>
      </w:r>
      <w:proofErr w:type="gramStart"/>
      <w:r w:rsidRPr="001A59E5">
        <w:rPr>
          <w:rFonts w:ascii="Times New Roman" w:hAnsi="Times New Roman"/>
        </w:rPr>
        <w:t>( 2017</w:t>
      </w:r>
      <w:proofErr w:type="gramEnd"/>
      <w:r w:rsidRPr="001A59E5">
        <w:rPr>
          <w:rFonts w:ascii="Times New Roman" w:hAnsi="Times New Roman"/>
        </w:rPr>
        <w:t xml:space="preserve"> ). Application and Prospect of Virtual and Augmented Reality </w:t>
      </w:r>
      <w:proofErr w:type="gramStart"/>
      <w:r w:rsidRPr="001A59E5">
        <w:rPr>
          <w:rFonts w:ascii="Times New Roman" w:hAnsi="Times New Roman"/>
        </w:rPr>
        <w:t xml:space="preserve">( </w:t>
      </w:r>
      <w:proofErr w:type="spellStart"/>
      <w:r w:rsidRPr="001A59E5">
        <w:rPr>
          <w:rFonts w:ascii="Times New Roman" w:hAnsi="Times New Roman"/>
        </w:rPr>
        <w:t>vr</w:t>
      </w:r>
      <w:proofErr w:type="spellEnd"/>
      <w:proofErr w:type="gramEnd"/>
      <w:r w:rsidRPr="001A59E5">
        <w:rPr>
          <w:rFonts w:ascii="Times New Roman" w:hAnsi="Times New Roman"/>
        </w:rPr>
        <w:t xml:space="preserve"> / </w:t>
      </w:r>
      <w:proofErr w:type="spellStart"/>
      <w:r w:rsidRPr="001A59E5">
        <w:rPr>
          <w:rFonts w:ascii="Times New Roman" w:hAnsi="Times New Roman"/>
        </w:rPr>
        <w:t>ar</w:t>
      </w:r>
      <w:proofErr w:type="spellEnd"/>
      <w:r w:rsidRPr="001A59E5">
        <w:rPr>
          <w:rFonts w:ascii="Times New Roman" w:hAnsi="Times New Roman"/>
        </w:rPr>
        <w:t xml:space="preserve"> ) Technology in Teaching. Digital Education, 3 </w:t>
      </w:r>
      <w:proofErr w:type="gramStart"/>
      <w:r w:rsidRPr="001A59E5">
        <w:rPr>
          <w:rFonts w:ascii="Times New Roman" w:hAnsi="Times New Roman"/>
        </w:rPr>
        <w:t>( 1</w:t>
      </w:r>
      <w:proofErr w:type="gramEnd"/>
      <w:r w:rsidRPr="001A59E5">
        <w:rPr>
          <w:rFonts w:ascii="Times New Roman" w:hAnsi="Times New Roman"/>
        </w:rPr>
        <w:t xml:space="preserve"> ), 10.</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Liu </w:t>
      </w:r>
      <w:proofErr w:type="spellStart"/>
      <w:r w:rsidRPr="001A59E5">
        <w:rPr>
          <w:rFonts w:ascii="Times New Roman" w:hAnsi="Times New Roman"/>
        </w:rPr>
        <w:t>Geping</w:t>
      </w:r>
      <w:proofErr w:type="spellEnd"/>
      <w:r w:rsidRPr="001A59E5">
        <w:rPr>
          <w:rFonts w:ascii="Times New Roman" w:hAnsi="Times New Roman"/>
        </w:rPr>
        <w:t xml:space="preserve">, Wang Xing, Gao Nan, &amp; Hu </w:t>
      </w:r>
      <w:proofErr w:type="spellStart"/>
      <w:r w:rsidRPr="001A59E5">
        <w:rPr>
          <w:rFonts w:ascii="Times New Roman" w:hAnsi="Times New Roman"/>
        </w:rPr>
        <w:t>Hanlin</w:t>
      </w:r>
      <w:proofErr w:type="spellEnd"/>
      <w:r w:rsidRPr="001A59E5">
        <w:rPr>
          <w:rFonts w:ascii="Times New Roman" w:hAnsi="Times New Roman"/>
        </w:rPr>
        <w:t xml:space="preserve">. </w:t>
      </w:r>
      <w:proofErr w:type="gramStart"/>
      <w:r w:rsidRPr="001A59E5">
        <w:rPr>
          <w:rFonts w:ascii="Times New Roman" w:hAnsi="Times New Roman"/>
        </w:rPr>
        <w:t>( 2021</w:t>
      </w:r>
      <w:proofErr w:type="gramEnd"/>
      <w:r w:rsidRPr="001A59E5">
        <w:rPr>
          <w:rFonts w:ascii="Times New Roman" w:hAnsi="Times New Roman"/>
        </w:rPr>
        <w:t xml:space="preserve"> ).From Virtual Reality to Meta Universe : A New Direction of Online </w:t>
      </w:r>
      <w:proofErr w:type="spellStart"/>
      <w:r w:rsidRPr="001A59E5">
        <w:rPr>
          <w:rFonts w:ascii="Times New Roman" w:hAnsi="Times New Roman"/>
        </w:rPr>
        <w:t>Education.Modern</w:t>
      </w:r>
      <w:proofErr w:type="spellEnd"/>
      <w:r w:rsidRPr="001A59E5">
        <w:rPr>
          <w:rFonts w:ascii="Times New Roman" w:hAnsi="Times New Roman"/>
        </w:rPr>
        <w:t xml:space="preserve"> Distance Education Research, 33 ( 6 ), 11.  </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Liu </w:t>
      </w:r>
      <w:proofErr w:type="spellStart"/>
      <w:r w:rsidRPr="001A59E5">
        <w:rPr>
          <w:rFonts w:ascii="Times New Roman" w:hAnsi="Times New Roman"/>
        </w:rPr>
        <w:t>Yujun</w:t>
      </w:r>
      <w:proofErr w:type="spellEnd"/>
      <w:r w:rsidRPr="001A59E5">
        <w:rPr>
          <w:rFonts w:ascii="Times New Roman" w:hAnsi="Times New Roman"/>
        </w:rPr>
        <w:t xml:space="preserve">, Li </w:t>
      </w:r>
      <w:proofErr w:type="spellStart"/>
      <w:r w:rsidRPr="001A59E5">
        <w:rPr>
          <w:rFonts w:ascii="Times New Roman" w:hAnsi="Times New Roman"/>
        </w:rPr>
        <w:t>Shufang</w:t>
      </w:r>
      <w:proofErr w:type="spellEnd"/>
      <w:r w:rsidRPr="001A59E5">
        <w:rPr>
          <w:rFonts w:ascii="Times New Roman" w:hAnsi="Times New Roman"/>
        </w:rPr>
        <w:t xml:space="preserve">. </w:t>
      </w:r>
      <w:proofErr w:type="gramStart"/>
      <w:r w:rsidRPr="001A59E5">
        <w:rPr>
          <w:rFonts w:ascii="Times New Roman" w:hAnsi="Times New Roman"/>
        </w:rPr>
        <w:t>( 2004</w:t>
      </w:r>
      <w:proofErr w:type="gramEnd"/>
      <w:r w:rsidRPr="001A59E5">
        <w:rPr>
          <w:rFonts w:ascii="Times New Roman" w:hAnsi="Times New Roman"/>
        </w:rPr>
        <w:t xml:space="preserve"> ). Mobile Learning-A Review of Foreign </w:t>
      </w:r>
      <w:proofErr w:type="spellStart"/>
      <w:r w:rsidRPr="001A59E5">
        <w:rPr>
          <w:rFonts w:ascii="Times New Roman" w:hAnsi="Times New Roman"/>
        </w:rPr>
        <w:t>Research.Modern</w:t>
      </w:r>
      <w:proofErr w:type="spellEnd"/>
      <w:r w:rsidRPr="001A59E5">
        <w:rPr>
          <w:rFonts w:ascii="Times New Roman" w:hAnsi="Times New Roman"/>
        </w:rPr>
        <w:t xml:space="preserve"> Educational </w:t>
      </w:r>
      <w:r w:rsidRPr="001A59E5">
        <w:rPr>
          <w:rFonts w:ascii="Times New Roman" w:hAnsi="Times New Roman"/>
        </w:rPr>
        <w:lastRenderedPageBreak/>
        <w:t xml:space="preserve">Technology, 14 </w:t>
      </w:r>
      <w:proofErr w:type="gramStart"/>
      <w:r w:rsidRPr="001A59E5">
        <w:rPr>
          <w:rFonts w:ascii="Times New Roman" w:hAnsi="Times New Roman"/>
        </w:rPr>
        <w:t>( 3</w:t>
      </w:r>
      <w:proofErr w:type="gramEnd"/>
      <w:r w:rsidRPr="001A59E5">
        <w:rPr>
          <w:rFonts w:ascii="Times New Roman" w:hAnsi="Times New Roman"/>
        </w:rPr>
        <w:t xml:space="preserve"> ), 12-16.</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Ren, Wan, &amp; Feng, </w:t>
      </w:r>
      <w:proofErr w:type="gramStart"/>
      <w:r w:rsidRPr="001A59E5">
        <w:rPr>
          <w:rFonts w:ascii="Times New Roman" w:hAnsi="Times New Roman"/>
        </w:rPr>
        <w:t>( 2019</w:t>
      </w:r>
      <w:proofErr w:type="gramEnd"/>
      <w:r w:rsidRPr="001A59E5">
        <w:rPr>
          <w:rFonts w:ascii="Times New Roman" w:hAnsi="Times New Roman"/>
        </w:rPr>
        <w:t xml:space="preserve"> ).Promoting the Sustainable Development of Artificial Intelligence Education - Artificial Intelligence in UN Education : Sustainability</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Wang Jian, </w:t>
      </w:r>
      <w:proofErr w:type="spellStart"/>
      <w:r w:rsidRPr="001A59E5">
        <w:rPr>
          <w:rFonts w:ascii="Times New Roman" w:hAnsi="Times New Roman"/>
        </w:rPr>
        <w:t>Hao</w:t>
      </w:r>
      <w:proofErr w:type="spellEnd"/>
      <w:r w:rsidRPr="001A59E5">
        <w:rPr>
          <w:rFonts w:ascii="Times New Roman" w:hAnsi="Times New Roman"/>
        </w:rPr>
        <w:t xml:space="preserve"> </w:t>
      </w:r>
      <w:proofErr w:type="spellStart"/>
      <w:r w:rsidRPr="001A59E5">
        <w:rPr>
          <w:rFonts w:ascii="Times New Roman" w:hAnsi="Times New Roman"/>
        </w:rPr>
        <w:t>Yinhua</w:t>
      </w:r>
      <w:proofErr w:type="spellEnd"/>
      <w:r w:rsidRPr="001A59E5">
        <w:rPr>
          <w:rFonts w:ascii="Times New Roman" w:hAnsi="Times New Roman"/>
        </w:rPr>
        <w:t xml:space="preserve">, &amp; Lu </w:t>
      </w:r>
      <w:proofErr w:type="spellStart"/>
      <w:r w:rsidRPr="001A59E5">
        <w:rPr>
          <w:rFonts w:ascii="Times New Roman" w:hAnsi="Times New Roman"/>
        </w:rPr>
        <w:t>Jilong</w:t>
      </w:r>
      <w:proofErr w:type="spellEnd"/>
      <w:r w:rsidRPr="001A59E5">
        <w:rPr>
          <w:rFonts w:ascii="Times New Roman" w:hAnsi="Times New Roman"/>
        </w:rPr>
        <w:t xml:space="preserve">. </w:t>
      </w:r>
      <w:proofErr w:type="gramStart"/>
      <w:r w:rsidRPr="001A59E5">
        <w:rPr>
          <w:rFonts w:ascii="Times New Roman" w:hAnsi="Times New Roman"/>
        </w:rPr>
        <w:t>( 2014</w:t>
      </w:r>
      <w:proofErr w:type="gramEnd"/>
      <w:r w:rsidRPr="001A59E5">
        <w:rPr>
          <w:rFonts w:ascii="Times New Roman" w:hAnsi="Times New Roman"/>
        </w:rPr>
        <w:t xml:space="preserve"> ). Experimental Study on the Effect of Teaching Video Presentation on Autonomous </w:t>
      </w:r>
      <w:proofErr w:type="spellStart"/>
      <w:r w:rsidRPr="001A59E5">
        <w:rPr>
          <w:rFonts w:ascii="Times New Roman" w:hAnsi="Times New Roman"/>
        </w:rPr>
        <w:t>Learning.Electrified</w:t>
      </w:r>
      <w:proofErr w:type="spellEnd"/>
      <w:r w:rsidRPr="001A59E5">
        <w:rPr>
          <w:rFonts w:ascii="Times New Roman" w:hAnsi="Times New Roman"/>
        </w:rPr>
        <w:t xml:space="preserve"> Education Research, 35 </w:t>
      </w:r>
      <w:proofErr w:type="gramStart"/>
      <w:r w:rsidRPr="001A59E5">
        <w:rPr>
          <w:rFonts w:ascii="Times New Roman" w:hAnsi="Times New Roman"/>
        </w:rPr>
        <w:t>( 3</w:t>
      </w:r>
      <w:proofErr w:type="gramEnd"/>
      <w:r w:rsidRPr="001A59E5">
        <w:rPr>
          <w:rFonts w:ascii="Times New Roman" w:hAnsi="Times New Roman"/>
        </w:rPr>
        <w:t xml:space="preserve"> ), 8.</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Jiang </w:t>
      </w:r>
      <w:proofErr w:type="spellStart"/>
      <w:r w:rsidRPr="001A59E5">
        <w:rPr>
          <w:rFonts w:ascii="Times New Roman" w:hAnsi="Times New Roman"/>
        </w:rPr>
        <w:t>Qiang</w:t>
      </w:r>
      <w:proofErr w:type="spellEnd"/>
      <w:r w:rsidRPr="001A59E5">
        <w:rPr>
          <w:rFonts w:ascii="Times New Roman" w:hAnsi="Times New Roman"/>
        </w:rPr>
        <w:t xml:space="preserve">, &amp; Zhao Wei. </w:t>
      </w:r>
      <w:proofErr w:type="gramStart"/>
      <w:r w:rsidRPr="001A59E5">
        <w:rPr>
          <w:rFonts w:ascii="Times New Roman" w:hAnsi="Times New Roman"/>
        </w:rPr>
        <w:t>( 2011</w:t>
      </w:r>
      <w:proofErr w:type="gramEnd"/>
      <w:r w:rsidRPr="001A59E5">
        <w:rPr>
          <w:rFonts w:ascii="Times New Roman" w:hAnsi="Times New Roman"/>
        </w:rPr>
        <w:t xml:space="preserve"> ). Review of adaptive learning system and its optimization mechanism. Modern distance education </w:t>
      </w:r>
      <w:proofErr w:type="gramStart"/>
      <w:r w:rsidRPr="001A59E5">
        <w:rPr>
          <w:rFonts w:ascii="Times New Roman" w:hAnsi="Times New Roman"/>
        </w:rPr>
        <w:t>( 6</w:t>
      </w:r>
      <w:proofErr w:type="gramEnd"/>
      <w:r w:rsidRPr="001A59E5">
        <w:rPr>
          <w:rFonts w:ascii="Times New Roman" w:hAnsi="Times New Roman"/>
        </w:rPr>
        <w:t xml:space="preserve"> ), 7.</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Peng </w:t>
      </w:r>
      <w:proofErr w:type="spellStart"/>
      <w:r w:rsidRPr="001A59E5">
        <w:rPr>
          <w:rFonts w:ascii="Times New Roman" w:hAnsi="Times New Roman"/>
        </w:rPr>
        <w:t>Shaodong</w:t>
      </w:r>
      <w:proofErr w:type="spellEnd"/>
      <w:r w:rsidRPr="001A59E5">
        <w:rPr>
          <w:rFonts w:ascii="Times New Roman" w:hAnsi="Times New Roman"/>
        </w:rPr>
        <w:t xml:space="preserve">. </w:t>
      </w:r>
      <w:proofErr w:type="gramStart"/>
      <w:r w:rsidRPr="001A59E5">
        <w:rPr>
          <w:rFonts w:ascii="Times New Roman" w:hAnsi="Times New Roman"/>
        </w:rPr>
        <w:t>( 2010</w:t>
      </w:r>
      <w:proofErr w:type="gramEnd"/>
      <w:r w:rsidRPr="001A59E5">
        <w:rPr>
          <w:rFonts w:ascii="Times New Roman" w:hAnsi="Times New Roman"/>
        </w:rPr>
        <w:t xml:space="preserve"> ). From face-to-face collaborative learning, computer-supported collaborative learning to blended collaborative learning. Educational Technology Research, 000 </w:t>
      </w:r>
      <w:proofErr w:type="gramStart"/>
      <w:r w:rsidRPr="001A59E5">
        <w:rPr>
          <w:rFonts w:ascii="Times New Roman" w:hAnsi="Times New Roman"/>
        </w:rPr>
        <w:t>( 008</w:t>
      </w:r>
      <w:proofErr w:type="gramEnd"/>
      <w:r w:rsidRPr="001A59E5">
        <w:rPr>
          <w:rFonts w:ascii="Times New Roman" w:hAnsi="Times New Roman"/>
        </w:rPr>
        <w:t xml:space="preserve"> ), 42-50.</w:t>
      </w:r>
    </w:p>
    <w:p w:rsidR="00782EDA" w:rsidRPr="001A59E5" w:rsidRDefault="00782EDA" w:rsidP="00020F31">
      <w:pPr>
        <w:pStyle w:val="af0"/>
        <w:numPr>
          <w:ilvl w:val="0"/>
          <w:numId w:val="9"/>
        </w:numPr>
        <w:spacing w:line="300" w:lineRule="auto"/>
        <w:ind w:hangingChars="200"/>
        <w:rPr>
          <w:rFonts w:ascii="Times New Roman" w:hAnsi="Times New Roman"/>
        </w:rPr>
      </w:pPr>
      <w:proofErr w:type="spellStart"/>
      <w:r w:rsidRPr="001A59E5">
        <w:rPr>
          <w:rFonts w:ascii="Times New Roman" w:hAnsi="Times New Roman"/>
        </w:rPr>
        <w:t>Kazi</w:t>
      </w:r>
      <w:proofErr w:type="spellEnd"/>
      <w:r w:rsidRPr="001A59E5">
        <w:rPr>
          <w:rFonts w:ascii="Times New Roman" w:hAnsi="Times New Roman"/>
        </w:rPr>
        <w:t xml:space="preserve"> </w:t>
      </w:r>
      <w:proofErr w:type="spellStart"/>
      <w:r w:rsidRPr="001A59E5">
        <w:rPr>
          <w:rFonts w:ascii="Times New Roman" w:hAnsi="Times New Roman"/>
        </w:rPr>
        <w:t>Hameedullah</w:t>
      </w:r>
      <w:proofErr w:type="spellEnd"/>
      <w:r w:rsidRPr="001A59E5">
        <w:rPr>
          <w:rFonts w:ascii="Times New Roman" w:hAnsi="Times New Roman"/>
        </w:rPr>
        <w:t xml:space="preserve">, S. </w:t>
      </w:r>
      <w:proofErr w:type="spellStart"/>
      <w:r w:rsidRPr="001A59E5">
        <w:rPr>
          <w:rFonts w:ascii="Times New Roman" w:hAnsi="Times New Roman"/>
        </w:rPr>
        <w:t>Chowdhry</w:t>
      </w:r>
      <w:proofErr w:type="spellEnd"/>
      <w:r w:rsidRPr="001A59E5">
        <w:rPr>
          <w:rFonts w:ascii="Times New Roman" w:hAnsi="Times New Roman"/>
        </w:rPr>
        <w:t xml:space="preserve"> B. </w:t>
      </w:r>
      <w:proofErr w:type="gramStart"/>
      <w:r w:rsidRPr="001A59E5">
        <w:rPr>
          <w:rFonts w:ascii="Times New Roman" w:hAnsi="Times New Roman"/>
        </w:rPr>
        <w:t xml:space="preserve">&amp;  </w:t>
      </w:r>
      <w:proofErr w:type="spellStart"/>
      <w:r w:rsidRPr="001A59E5">
        <w:rPr>
          <w:rFonts w:ascii="Times New Roman" w:hAnsi="Times New Roman"/>
        </w:rPr>
        <w:t>Memon</w:t>
      </w:r>
      <w:proofErr w:type="spellEnd"/>
      <w:proofErr w:type="gramEnd"/>
      <w:r w:rsidRPr="001A59E5">
        <w:rPr>
          <w:rFonts w:ascii="Times New Roman" w:hAnsi="Times New Roman"/>
        </w:rPr>
        <w:t xml:space="preserve"> </w:t>
      </w:r>
      <w:proofErr w:type="spellStart"/>
      <w:r w:rsidRPr="001A59E5">
        <w:rPr>
          <w:rFonts w:ascii="Times New Roman" w:hAnsi="Times New Roman"/>
        </w:rPr>
        <w:t>Zeesha</w:t>
      </w:r>
      <w:proofErr w:type="spellEnd"/>
      <w:r w:rsidRPr="001A59E5">
        <w:rPr>
          <w:rFonts w:ascii="Times New Roman" w:hAnsi="Times New Roman"/>
        </w:rPr>
        <w:t xml:space="preserve">. (2012). </w:t>
      </w:r>
      <w:proofErr w:type="spellStart"/>
      <w:r w:rsidRPr="001A59E5">
        <w:rPr>
          <w:rFonts w:ascii="Times New Roman" w:hAnsi="Times New Roman"/>
        </w:rPr>
        <w:t>MedChatBot</w:t>
      </w:r>
      <w:proofErr w:type="spellEnd"/>
      <w:r w:rsidRPr="001A59E5">
        <w:rPr>
          <w:rFonts w:ascii="Times New Roman" w:hAnsi="Times New Roman"/>
        </w:rPr>
        <w:t xml:space="preserve">: An UMLS based </w:t>
      </w:r>
      <w:proofErr w:type="spellStart"/>
      <w:r w:rsidRPr="001A59E5">
        <w:rPr>
          <w:rFonts w:ascii="Times New Roman" w:hAnsi="Times New Roman"/>
        </w:rPr>
        <w:t>Chatbot</w:t>
      </w:r>
      <w:proofErr w:type="spellEnd"/>
      <w:r w:rsidRPr="001A59E5">
        <w:rPr>
          <w:rFonts w:ascii="Times New Roman" w:hAnsi="Times New Roman"/>
        </w:rPr>
        <w:t xml:space="preserve"> for Medical Students. International Journal of Computer Applications (17), 1-5.</w:t>
      </w:r>
    </w:p>
    <w:p w:rsidR="00782EDA" w:rsidRPr="001A59E5" w:rsidRDefault="00782EDA" w:rsidP="00020F31">
      <w:pPr>
        <w:pStyle w:val="af0"/>
        <w:numPr>
          <w:ilvl w:val="0"/>
          <w:numId w:val="9"/>
        </w:numPr>
        <w:spacing w:line="300" w:lineRule="auto"/>
        <w:ind w:hangingChars="200"/>
        <w:rPr>
          <w:rFonts w:ascii="Times New Roman" w:hAnsi="Times New Roman"/>
        </w:rPr>
      </w:pPr>
      <w:proofErr w:type="spellStart"/>
      <w:r w:rsidRPr="001A59E5">
        <w:rPr>
          <w:rFonts w:ascii="Times New Roman" w:hAnsi="Times New Roman"/>
        </w:rPr>
        <w:t>Vijaya</w:t>
      </w:r>
      <w:proofErr w:type="spellEnd"/>
      <w:r w:rsidRPr="001A59E5">
        <w:rPr>
          <w:rFonts w:ascii="Times New Roman" w:hAnsi="Times New Roman"/>
        </w:rPr>
        <w:t xml:space="preserve"> Krishnan, </w:t>
      </w:r>
      <w:proofErr w:type="spellStart"/>
      <w:r w:rsidRPr="001A59E5">
        <w:rPr>
          <w:rFonts w:ascii="Times New Roman" w:hAnsi="Times New Roman"/>
        </w:rPr>
        <w:t>Vishakha</w:t>
      </w:r>
      <w:proofErr w:type="spellEnd"/>
      <w:r w:rsidRPr="001A59E5">
        <w:rPr>
          <w:rFonts w:ascii="Times New Roman" w:hAnsi="Times New Roman"/>
        </w:rPr>
        <w:t xml:space="preserve"> </w:t>
      </w:r>
      <w:proofErr w:type="spellStart"/>
      <w:r w:rsidRPr="001A59E5">
        <w:rPr>
          <w:rFonts w:ascii="Times New Roman" w:hAnsi="Times New Roman"/>
        </w:rPr>
        <w:t>Patil</w:t>
      </w:r>
      <w:proofErr w:type="spellEnd"/>
      <w:r w:rsidRPr="001A59E5">
        <w:rPr>
          <w:rFonts w:ascii="Times New Roman" w:hAnsi="Times New Roman"/>
        </w:rPr>
        <w:t xml:space="preserve"> </w:t>
      </w:r>
      <w:proofErr w:type="gramStart"/>
      <w:r w:rsidRPr="001A59E5">
        <w:rPr>
          <w:rFonts w:ascii="Times New Roman" w:hAnsi="Times New Roman"/>
        </w:rPr>
        <w:t xml:space="preserve">&amp;  </w:t>
      </w:r>
      <w:proofErr w:type="spellStart"/>
      <w:r w:rsidRPr="001A59E5">
        <w:rPr>
          <w:rFonts w:ascii="Times New Roman" w:hAnsi="Times New Roman"/>
        </w:rPr>
        <w:t>Vrushali</w:t>
      </w:r>
      <w:proofErr w:type="spellEnd"/>
      <w:proofErr w:type="gramEnd"/>
      <w:r w:rsidRPr="001A59E5">
        <w:rPr>
          <w:rFonts w:ascii="Times New Roman" w:hAnsi="Times New Roman"/>
        </w:rPr>
        <w:t xml:space="preserve"> </w:t>
      </w:r>
      <w:proofErr w:type="spellStart"/>
      <w:r w:rsidRPr="001A59E5">
        <w:rPr>
          <w:rFonts w:ascii="Times New Roman" w:hAnsi="Times New Roman"/>
        </w:rPr>
        <w:t>Panhale</w:t>
      </w:r>
      <w:proofErr w:type="spellEnd"/>
      <w:r w:rsidRPr="001A59E5">
        <w:rPr>
          <w:rFonts w:ascii="Times New Roman" w:hAnsi="Times New Roman"/>
        </w:rPr>
        <w:t xml:space="preserve">. (2024). Physiotherapists and expert systems: How can I (AI) do </w:t>
      </w:r>
      <w:proofErr w:type="gramStart"/>
      <w:r w:rsidRPr="001A59E5">
        <w:rPr>
          <w:rFonts w:ascii="Times New Roman" w:hAnsi="Times New Roman"/>
        </w:rPr>
        <w:t>it?.</w:t>
      </w:r>
      <w:proofErr w:type="gramEnd"/>
      <w:r w:rsidRPr="001A59E5">
        <w:rPr>
          <w:rFonts w:ascii="Times New Roman" w:hAnsi="Times New Roman"/>
        </w:rPr>
        <w:t xml:space="preserve"> Medical education</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Zhang </w:t>
      </w:r>
      <w:proofErr w:type="spellStart"/>
      <w:r w:rsidRPr="001A59E5">
        <w:rPr>
          <w:rFonts w:ascii="Times New Roman" w:hAnsi="Times New Roman"/>
        </w:rPr>
        <w:t>Haibo</w:t>
      </w:r>
      <w:proofErr w:type="spellEnd"/>
      <w:r w:rsidRPr="001A59E5">
        <w:rPr>
          <w:rFonts w:ascii="Times New Roman" w:hAnsi="Times New Roman"/>
        </w:rPr>
        <w:t xml:space="preserve">, &amp; Wang Wei </w:t>
      </w:r>
      <w:proofErr w:type="gramStart"/>
      <w:r w:rsidRPr="001A59E5">
        <w:rPr>
          <w:rFonts w:ascii="Times New Roman" w:hAnsi="Times New Roman"/>
        </w:rPr>
        <w:t>( 2011</w:t>
      </w:r>
      <w:proofErr w:type="gramEnd"/>
      <w:r w:rsidRPr="001A59E5">
        <w:rPr>
          <w:rFonts w:ascii="Times New Roman" w:hAnsi="Times New Roman"/>
        </w:rPr>
        <w:t xml:space="preserve"> ).Exploration of International Trade Simulation Experiment Teaching Mode Based on </w:t>
      </w:r>
      <w:proofErr w:type="spellStart"/>
      <w:r w:rsidRPr="001A59E5">
        <w:rPr>
          <w:rFonts w:ascii="Times New Roman" w:hAnsi="Times New Roman"/>
        </w:rPr>
        <w:t>Simtrade</w:t>
      </w:r>
      <w:proofErr w:type="spellEnd"/>
      <w:r w:rsidRPr="001A59E5">
        <w:rPr>
          <w:rFonts w:ascii="Times New Roman" w:hAnsi="Times New Roman"/>
        </w:rPr>
        <w:t xml:space="preserve"> Foreign Trade Practice </w:t>
      </w:r>
      <w:proofErr w:type="spellStart"/>
      <w:r w:rsidRPr="001A59E5">
        <w:rPr>
          <w:rFonts w:ascii="Times New Roman" w:hAnsi="Times New Roman"/>
        </w:rPr>
        <w:t>Platform.Education</w:t>
      </w:r>
      <w:proofErr w:type="spellEnd"/>
      <w:r w:rsidRPr="001A59E5">
        <w:rPr>
          <w:rFonts w:ascii="Times New Roman" w:hAnsi="Times New Roman"/>
        </w:rPr>
        <w:t xml:space="preserve"> and Teaching Forum ( 24 ), 3.</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Tyler, R. </w:t>
      </w:r>
      <w:proofErr w:type="gramStart"/>
      <w:r w:rsidRPr="001A59E5">
        <w:rPr>
          <w:rFonts w:ascii="Times New Roman" w:hAnsi="Times New Roman"/>
        </w:rPr>
        <w:t>W. .</w:t>
      </w:r>
      <w:proofErr w:type="gramEnd"/>
      <w:r w:rsidRPr="001A59E5">
        <w:rPr>
          <w:rFonts w:ascii="Times New Roman" w:hAnsi="Times New Roman"/>
        </w:rPr>
        <w:t xml:space="preserve"> (2008). Basic principles of curriculum and instruction. University of Chicago </w:t>
      </w:r>
      <w:proofErr w:type="gramStart"/>
      <w:r w:rsidRPr="001A59E5">
        <w:rPr>
          <w:rFonts w:ascii="Times New Roman" w:hAnsi="Times New Roman"/>
        </w:rPr>
        <w:t>Press,.</w:t>
      </w:r>
      <w:proofErr w:type="gramEnd"/>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Tyler Luo Kang, &amp; Zhang Yue. </w:t>
      </w:r>
      <w:proofErr w:type="gramStart"/>
      <w:r w:rsidRPr="001A59E5">
        <w:rPr>
          <w:rFonts w:ascii="Times New Roman" w:hAnsi="Times New Roman"/>
        </w:rPr>
        <w:t>( 2014</w:t>
      </w:r>
      <w:proofErr w:type="gramEnd"/>
      <w:r w:rsidRPr="001A59E5">
        <w:rPr>
          <w:rFonts w:ascii="Times New Roman" w:hAnsi="Times New Roman"/>
        </w:rPr>
        <w:t xml:space="preserve"> ). Basic principles of curriculum and </w:t>
      </w:r>
      <w:proofErr w:type="gramStart"/>
      <w:r w:rsidRPr="001A59E5">
        <w:rPr>
          <w:rFonts w:ascii="Times New Roman" w:hAnsi="Times New Roman"/>
        </w:rPr>
        <w:t>instruction :</w:t>
      </w:r>
      <w:proofErr w:type="gramEnd"/>
      <w:r w:rsidRPr="001A59E5">
        <w:rPr>
          <w:rFonts w:ascii="Times New Roman" w:hAnsi="Times New Roman"/>
        </w:rPr>
        <w:t xml:space="preserve"> Basic principles of curriculum and instruction.</w:t>
      </w:r>
    </w:p>
    <w:p w:rsidR="00782EDA" w:rsidRPr="001A59E5" w:rsidRDefault="00782EDA" w:rsidP="00020F31">
      <w:pPr>
        <w:spacing w:line="300" w:lineRule="auto"/>
        <w:ind w:left="420" w:hangingChars="200" w:hanging="420"/>
        <w:rPr>
          <w:rFonts w:ascii="Times New Roman" w:hAnsi="Times New Roman"/>
        </w:rPr>
      </w:pP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Li </w:t>
      </w:r>
      <w:proofErr w:type="spellStart"/>
      <w:r w:rsidRPr="001A59E5">
        <w:rPr>
          <w:rFonts w:ascii="Times New Roman" w:hAnsi="Times New Roman"/>
        </w:rPr>
        <w:t>Yanbing</w:t>
      </w:r>
      <w:proofErr w:type="spellEnd"/>
      <w:r w:rsidRPr="001A59E5">
        <w:rPr>
          <w:rFonts w:ascii="Times New Roman" w:hAnsi="Times New Roman"/>
        </w:rPr>
        <w:t xml:space="preserve"> </w:t>
      </w:r>
      <w:proofErr w:type="gramStart"/>
      <w:r w:rsidRPr="001A59E5">
        <w:rPr>
          <w:rFonts w:ascii="Times New Roman" w:hAnsi="Times New Roman"/>
        </w:rPr>
        <w:t>( 2001</w:t>
      </w:r>
      <w:proofErr w:type="gramEnd"/>
      <w:r w:rsidRPr="001A59E5">
        <w:rPr>
          <w:rFonts w:ascii="Times New Roman" w:hAnsi="Times New Roman"/>
        </w:rPr>
        <w:t xml:space="preserve"> ).Towards a New Perspective of Curriculum </w:t>
      </w:r>
      <w:proofErr w:type="spellStart"/>
      <w:r w:rsidRPr="001A59E5">
        <w:rPr>
          <w:rFonts w:ascii="Times New Roman" w:hAnsi="Times New Roman"/>
        </w:rPr>
        <w:t>Evaluation.Global</w:t>
      </w:r>
      <w:proofErr w:type="spellEnd"/>
      <w:r w:rsidRPr="001A59E5">
        <w:rPr>
          <w:rFonts w:ascii="Times New Roman" w:hAnsi="Times New Roman"/>
        </w:rPr>
        <w:t xml:space="preserve"> Education Outlook, 30 ( 1 ), 2.</w:t>
      </w:r>
    </w:p>
    <w:p w:rsidR="00782EDA" w:rsidRPr="001A59E5" w:rsidRDefault="00782EDA" w:rsidP="00020F31">
      <w:pPr>
        <w:pStyle w:val="af0"/>
        <w:numPr>
          <w:ilvl w:val="0"/>
          <w:numId w:val="9"/>
        </w:numPr>
        <w:spacing w:line="300" w:lineRule="auto"/>
        <w:ind w:hangingChars="200"/>
        <w:rPr>
          <w:rFonts w:ascii="Times New Roman" w:hAnsi="Times New Roman"/>
        </w:rPr>
      </w:pPr>
      <w:proofErr w:type="spellStart"/>
      <w:r w:rsidRPr="001A59E5">
        <w:rPr>
          <w:rFonts w:ascii="Times New Roman" w:hAnsi="Times New Roman"/>
        </w:rPr>
        <w:t>Vaswani</w:t>
      </w:r>
      <w:proofErr w:type="spellEnd"/>
      <w:r w:rsidRPr="001A59E5">
        <w:rPr>
          <w:rFonts w:ascii="Times New Roman" w:hAnsi="Times New Roman"/>
        </w:rPr>
        <w:t xml:space="preserve">, </w:t>
      </w:r>
      <w:proofErr w:type="gramStart"/>
      <w:r w:rsidRPr="001A59E5">
        <w:rPr>
          <w:rFonts w:ascii="Times New Roman" w:hAnsi="Times New Roman"/>
        </w:rPr>
        <w:t>A. ,</w:t>
      </w:r>
      <w:proofErr w:type="gramEnd"/>
      <w:r w:rsidRPr="001A59E5">
        <w:rPr>
          <w:rFonts w:ascii="Times New Roman" w:hAnsi="Times New Roman"/>
        </w:rPr>
        <w:t xml:space="preserve"> </w:t>
      </w:r>
      <w:proofErr w:type="spellStart"/>
      <w:r w:rsidRPr="001A59E5">
        <w:rPr>
          <w:rFonts w:ascii="Times New Roman" w:hAnsi="Times New Roman"/>
        </w:rPr>
        <w:t>Shazeer</w:t>
      </w:r>
      <w:proofErr w:type="spellEnd"/>
      <w:r w:rsidRPr="001A59E5">
        <w:rPr>
          <w:rFonts w:ascii="Times New Roman" w:hAnsi="Times New Roman"/>
        </w:rPr>
        <w:t xml:space="preserve">, N. , </w:t>
      </w:r>
      <w:proofErr w:type="spellStart"/>
      <w:r w:rsidRPr="001A59E5">
        <w:rPr>
          <w:rFonts w:ascii="Times New Roman" w:hAnsi="Times New Roman"/>
        </w:rPr>
        <w:t>Parmar</w:t>
      </w:r>
      <w:proofErr w:type="spellEnd"/>
      <w:r w:rsidRPr="001A59E5">
        <w:rPr>
          <w:rFonts w:ascii="Times New Roman" w:hAnsi="Times New Roman"/>
        </w:rPr>
        <w:t xml:space="preserve">, N. , </w:t>
      </w:r>
      <w:proofErr w:type="spellStart"/>
      <w:r w:rsidRPr="001A59E5">
        <w:rPr>
          <w:rFonts w:ascii="Times New Roman" w:hAnsi="Times New Roman"/>
        </w:rPr>
        <w:t>Uszkoreit</w:t>
      </w:r>
      <w:proofErr w:type="spellEnd"/>
      <w:r w:rsidRPr="001A59E5">
        <w:rPr>
          <w:rFonts w:ascii="Times New Roman" w:hAnsi="Times New Roman"/>
        </w:rPr>
        <w:t xml:space="preserve">, J. , Jones, L. , &amp; Gomez, A. N. , et al. (2017). Attention is all you need. </w:t>
      </w:r>
      <w:proofErr w:type="spellStart"/>
      <w:r w:rsidRPr="001A59E5">
        <w:rPr>
          <w:rFonts w:ascii="Times New Roman" w:hAnsi="Times New Roman"/>
        </w:rPr>
        <w:t>arXiv</w:t>
      </w:r>
      <w:proofErr w:type="spellEnd"/>
      <w:r w:rsidRPr="001A59E5">
        <w:rPr>
          <w:rFonts w:ascii="Times New Roman" w:hAnsi="Times New Roman"/>
        </w:rPr>
        <w:t>.</w:t>
      </w:r>
    </w:p>
    <w:p w:rsidR="00782EDA" w:rsidRPr="001A59E5" w:rsidRDefault="00782EDA" w:rsidP="00020F31">
      <w:pPr>
        <w:pStyle w:val="af0"/>
        <w:numPr>
          <w:ilvl w:val="0"/>
          <w:numId w:val="9"/>
        </w:numPr>
        <w:spacing w:line="300" w:lineRule="auto"/>
        <w:ind w:hangingChars="200"/>
        <w:rPr>
          <w:rFonts w:ascii="Times New Roman" w:hAnsi="Times New Roman"/>
        </w:rPr>
      </w:pPr>
      <w:proofErr w:type="spellStart"/>
      <w:r w:rsidRPr="001A59E5">
        <w:rPr>
          <w:rFonts w:ascii="Times New Roman" w:hAnsi="Times New Roman"/>
        </w:rPr>
        <w:t>Roso</w:t>
      </w:r>
      <w:proofErr w:type="spellEnd"/>
      <w:r w:rsidRPr="001A59E5">
        <w:rPr>
          <w:rFonts w:ascii="Times New Roman" w:hAnsi="Times New Roman"/>
        </w:rPr>
        <w:t xml:space="preserve">, </w:t>
      </w:r>
      <w:proofErr w:type="gramStart"/>
      <w:r w:rsidRPr="001A59E5">
        <w:rPr>
          <w:rFonts w:ascii="Times New Roman" w:hAnsi="Times New Roman"/>
        </w:rPr>
        <w:t>M. ,</w:t>
      </w:r>
      <w:proofErr w:type="gramEnd"/>
      <w:r w:rsidRPr="001A59E5">
        <w:rPr>
          <w:rFonts w:ascii="Times New Roman" w:hAnsi="Times New Roman"/>
        </w:rPr>
        <w:t xml:space="preserve"> </w:t>
      </w:r>
      <w:proofErr w:type="spellStart"/>
      <w:r w:rsidRPr="001A59E5">
        <w:rPr>
          <w:rFonts w:ascii="Times New Roman" w:hAnsi="Times New Roman"/>
        </w:rPr>
        <w:t>Gsior</w:t>
      </w:r>
      <w:proofErr w:type="spellEnd"/>
      <w:r w:rsidRPr="001A59E5">
        <w:rPr>
          <w:rFonts w:ascii="Times New Roman" w:hAnsi="Times New Roman"/>
        </w:rPr>
        <w:t xml:space="preserve">, J. S. , Aba, J. , </w:t>
      </w:r>
      <w:proofErr w:type="spellStart"/>
      <w:r w:rsidRPr="001A59E5">
        <w:rPr>
          <w:rFonts w:ascii="Times New Roman" w:hAnsi="Times New Roman"/>
        </w:rPr>
        <w:t>Korzeniewski</w:t>
      </w:r>
      <w:proofErr w:type="spellEnd"/>
      <w:r w:rsidRPr="001A59E5">
        <w:rPr>
          <w:rFonts w:ascii="Times New Roman" w:hAnsi="Times New Roman"/>
        </w:rPr>
        <w:t xml:space="preserve">, K. , &amp; Marcel </w:t>
      </w:r>
      <w:proofErr w:type="spellStart"/>
      <w:r w:rsidRPr="001A59E5">
        <w:rPr>
          <w:rFonts w:ascii="Times New Roman" w:hAnsi="Times New Roman"/>
        </w:rPr>
        <w:t>Myńczak</w:t>
      </w:r>
      <w:proofErr w:type="spellEnd"/>
      <w:r w:rsidRPr="001A59E5">
        <w:rPr>
          <w:rFonts w:ascii="Times New Roman" w:hAnsi="Times New Roman"/>
        </w:rPr>
        <w:t>. (2023). Evaluation of the performance of gpt-3.5 and gpt-4 on the polish medical final examination. Scientific Reports, 13(1).</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Bloom, </w:t>
      </w:r>
      <w:proofErr w:type="gramStart"/>
      <w:r w:rsidRPr="001A59E5">
        <w:rPr>
          <w:rFonts w:ascii="Times New Roman" w:hAnsi="Times New Roman"/>
        </w:rPr>
        <w:t>B. ,</w:t>
      </w:r>
      <w:proofErr w:type="gramEnd"/>
      <w:r w:rsidRPr="001A59E5">
        <w:rPr>
          <w:rFonts w:ascii="Times New Roman" w:hAnsi="Times New Roman"/>
        </w:rPr>
        <w:t xml:space="preserve"> &amp; </w:t>
      </w:r>
      <w:proofErr w:type="spellStart"/>
      <w:r w:rsidRPr="001A59E5">
        <w:rPr>
          <w:rFonts w:ascii="Times New Roman" w:hAnsi="Times New Roman"/>
        </w:rPr>
        <w:t>Krathwohl</w:t>
      </w:r>
      <w:proofErr w:type="spellEnd"/>
      <w:r w:rsidRPr="001A59E5">
        <w:rPr>
          <w:rFonts w:ascii="Times New Roman" w:hAnsi="Times New Roman"/>
        </w:rPr>
        <w:t>, D. . (1956). Taxonomy of educational objectives: the classification of educational goals, by a Committee of College and University Examiners, Handbook 1: Cognitive Domain.</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Xiao </w:t>
      </w:r>
      <w:proofErr w:type="spellStart"/>
      <w:r w:rsidRPr="001A59E5">
        <w:rPr>
          <w:rFonts w:ascii="Times New Roman" w:hAnsi="Times New Roman"/>
        </w:rPr>
        <w:t>Ziming</w:t>
      </w:r>
      <w:proofErr w:type="spellEnd"/>
      <w:r w:rsidRPr="001A59E5">
        <w:rPr>
          <w:rFonts w:ascii="Times New Roman" w:hAnsi="Times New Roman"/>
        </w:rPr>
        <w:t xml:space="preserve">, &amp; Ji </w:t>
      </w:r>
      <w:proofErr w:type="spellStart"/>
      <w:r w:rsidRPr="001A59E5">
        <w:rPr>
          <w:rFonts w:ascii="Times New Roman" w:hAnsi="Times New Roman"/>
        </w:rPr>
        <w:t>Jianfeng</w:t>
      </w:r>
      <w:proofErr w:type="spellEnd"/>
      <w:r w:rsidRPr="001A59E5">
        <w:rPr>
          <w:rFonts w:ascii="Times New Roman" w:hAnsi="Times New Roman"/>
        </w:rPr>
        <w:t xml:space="preserve">. </w:t>
      </w:r>
      <w:proofErr w:type="gramStart"/>
      <w:r w:rsidRPr="001A59E5">
        <w:rPr>
          <w:rFonts w:ascii="Times New Roman" w:hAnsi="Times New Roman"/>
        </w:rPr>
        <w:t>( 2001</w:t>
      </w:r>
      <w:proofErr w:type="gramEnd"/>
      <w:r w:rsidRPr="001A59E5">
        <w:rPr>
          <w:rFonts w:ascii="Times New Roman" w:hAnsi="Times New Roman"/>
        </w:rPr>
        <w:t xml:space="preserve"> ). ' </w:t>
      </w:r>
      <w:proofErr w:type="spellStart"/>
      <w:r w:rsidRPr="001A59E5">
        <w:rPr>
          <w:rFonts w:ascii="Times New Roman" w:hAnsi="Times New Roman"/>
        </w:rPr>
        <w:t>Sinicization</w:t>
      </w:r>
      <w:proofErr w:type="spellEnd"/>
      <w:r w:rsidRPr="001A59E5">
        <w:rPr>
          <w:rFonts w:ascii="Times New Roman" w:hAnsi="Times New Roman"/>
        </w:rPr>
        <w:t xml:space="preserve"> ' of educational goal classification </w:t>
      </w:r>
      <w:proofErr w:type="spellStart"/>
      <w:proofErr w:type="gramStart"/>
      <w:r w:rsidRPr="001A59E5">
        <w:rPr>
          <w:rFonts w:ascii="Times New Roman" w:hAnsi="Times New Roman"/>
        </w:rPr>
        <w:t>theory.Journal</w:t>
      </w:r>
      <w:proofErr w:type="spellEnd"/>
      <w:proofErr w:type="gramEnd"/>
      <w:r w:rsidRPr="001A59E5">
        <w:rPr>
          <w:rFonts w:ascii="Times New Roman" w:hAnsi="Times New Roman"/>
        </w:rPr>
        <w:t xml:space="preserve"> of </w:t>
      </w:r>
      <w:proofErr w:type="spellStart"/>
      <w:r w:rsidRPr="001A59E5">
        <w:rPr>
          <w:rFonts w:ascii="Times New Roman" w:hAnsi="Times New Roman"/>
        </w:rPr>
        <w:t>Xianyang</w:t>
      </w:r>
      <w:proofErr w:type="spellEnd"/>
      <w:r w:rsidRPr="001A59E5">
        <w:rPr>
          <w:rFonts w:ascii="Times New Roman" w:hAnsi="Times New Roman"/>
        </w:rPr>
        <w:t xml:space="preserve"> Normal University, 16 ( 6 ), 2.</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Ni </w:t>
      </w:r>
      <w:proofErr w:type="spellStart"/>
      <w:r w:rsidRPr="001A59E5">
        <w:rPr>
          <w:rFonts w:ascii="Times New Roman" w:hAnsi="Times New Roman"/>
        </w:rPr>
        <w:t>Xiaopeng</w:t>
      </w:r>
      <w:proofErr w:type="spellEnd"/>
      <w:r w:rsidRPr="001A59E5">
        <w:rPr>
          <w:rFonts w:ascii="Times New Roman" w:hAnsi="Times New Roman"/>
        </w:rPr>
        <w:t xml:space="preserve">. </w:t>
      </w:r>
      <w:proofErr w:type="gramStart"/>
      <w:r w:rsidRPr="001A59E5">
        <w:rPr>
          <w:rFonts w:ascii="Times New Roman" w:hAnsi="Times New Roman"/>
        </w:rPr>
        <w:t>( 2001</w:t>
      </w:r>
      <w:proofErr w:type="gramEnd"/>
      <w:r w:rsidRPr="001A59E5">
        <w:rPr>
          <w:rFonts w:ascii="Times New Roman" w:hAnsi="Times New Roman"/>
        </w:rPr>
        <w:t xml:space="preserve"> ). Teaching strategies of two stages in the field of cognitive learning. Audio-visual education research.</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Deng Min, Chen Xu, &amp; Fan </w:t>
      </w:r>
      <w:proofErr w:type="spellStart"/>
      <w:r w:rsidRPr="001A59E5">
        <w:rPr>
          <w:rFonts w:ascii="Times New Roman" w:hAnsi="Times New Roman"/>
        </w:rPr>
        <w:t>Jie</w:t>
      </w:r>
      <w:proofErr w:type="spellEnd"/>
      <w:r w:rsidRPr="001A59E5">
        <w:rPr>
          <w:rFonts w:ascii="Times New Roman" w:hAnsi="Times New Roman"/>
        </w:rPr>
        <w:t xml:space="preserve">. </w:t>
      </w:r>
      <w:proofErr w:type="gramStart"/>
      <w:r w:rsidRPr="001A59E5">
        <w:rPr>
          <w:rFonts w:ascii="Times New Roman" w:hAnsi="Times New Roman"/>
        </w:rPr>
        <w:t>( 2010</w:t>
      </w:r>
      <w:proofErr w:type="gramEnd"/>
      <w:r w:rsidRPr="001A59E5">
        <w:rPr>
          <w:rFonts w:ascii="Times New Roman" w:hAnsi="Times New Roman"/>
        </w:rPr>
        <w:t xml:space="preserve"> ). a new model of moral cognition-moral field model. Shanghai Education Research </w:t>
      </w:r>
      <w:proofErr w:type="gramStart"/>
      <w:r w:rsidRPr="001A59E5">
        <w:rPr>
          <w:rFonts w:ascii="Times New Roman" w:hAnsi="Times New Roman"/>
        </w:rPr>
        <w:t>( 5</w:t>
      </w:r>
      <w:proofErr w:type="gramEnd"/>
      <w:r w:rsidRPr="001A59E5">
        <w:rPr>
          <w:rFonts w:ascii="Times New Roman" w:hAnsi="Times New Roman"/>
        </w:rPr>
        <w:t xml:space="preserve"> ), 4.</w:t>
      </w:r>
    </w:p>
    <w:p w:rsidR="00782EDA" w:rsidRPr="001A59E5" w:rsidRDefault="00782EDA" w:rsidP="00020F31">
      <w:pPr>
        <w:pStyle w:val="af0"/>
        <w:numPr>
          <w:ilvl w:val="0"/>
          <w:numId w:val="9"/>
        </w:numPr>
        <w:spacing w:line="300" w:lineRule="auto"/>
        <w:ind w:hangingChars="200"/>
        <w:rPr>
          <w:rFonts w:ascii="Times New Roman" w:hAnsi="Times New Roman"/>
        </w:rPr>
      </w:pPr>
      <w:proofErr w:type="spellStart"/>
      <w:proofErr w:type="gramStart"/>
      <w:r w:rsidRPr="001A59E5">
        <w:rPr>
          <w:rFonts w:ascii="Times New Roman" w:hAnsi="Times New Roman"/>
        </w:rPr>
        <w:t>Maobing</w:t>
      </w:r>
      <w:proofErr w:type="spellEnd"/>
      <w:r w:rsidRPr="001A59E5">
        <w:rPr>
          <w:rFonts w:ascii="Times New Roman" w:hAnsi="Times New Roman"/>
        </w:rPr>
        <w:t>( 2010</w:t>
      </w:r>
      <w:proofErr w:type="gramEnd"/>
      <w:r w:rsidRPr="001A59E5">
        <w:rPr>
          <w:rFonts w:ascii="Times New Roman" w:hAnsi="Times New Roman"/>
        </w:rPr>
        <w:t xml:space="preserve"> ). The construction of history teaching objectives in the field of cognition. Contemporary educational science </w:t>
      </w:r>
      <w:proofErr w:type="gramStart"/>
      <w:r w:rsidRPr="001A59E5">
        <w:rPr>
          <w:rFonts w:ascii="Times New Roman" w:hAnsi="Times New Roman"/>
        </w:rPr>
        <w:t>( 18</w:t>
      </w:r>
      <w:proofErr w:type="gramEnd"/>
      <w:r w:rsidRPr="001A59E5">
        <w:rPr>
          <w:rFonts w:ascii="Times New Roman" w:hAnsi="Times New Roman"/>
        </w:rPr>
        <w:t xml:space="preserve"> ), 3.</w:t>
      </w:r>
    </w:p>
    <w:p w:rsidR="00782EDA" w:rsidRPr="001A59E5" w:rsidRDefault="00782EDA" w:rsidP="00020F31">
      <w:pPr>
        <w:pStyle w:val="af0"/>
        <w:numPr>
          <w:ilvl w:val="0"/>
          <w:numId w:val="9"/>
        </w:numPr>
        <w:spacing w:line="300" w:lineRule="auto"/>
        <w:ind w:hangingChars="200"/>
        <w:rPr>
          <w:rFonts w:ascii="Times New Roman" w:hAnsi="Times New Roman"/>
        </w:rPr>
      </w:pPr>
      <w:proofErr w:type="spellStart"/>
      <w:r w:rsidRPr="001A59E5">
        <w:rPr>
          <w:rFonts w:ascii="Times New Roman" w:hAnsi="Times New Roman"/>
        </w:rPr>
        <w:lastRenderedPageBreak/>
        <w:t>Helan</w:t>
      </w:r>
      <w:proofErr w:type="spellEnd"/>
      <w:r w:rsidRPr="001A59E5">
        <w:rPr>
          <w:rFonts w:ascii="Times New Roman" w:hAnsi="Times New Roman"/>
        </w:rPr>
        <w:t xml:space="preserve">. </w:t>
      </w:r>
      <w:proofErr w:type="gramStart"/>
      <w:r w:rsidRPr="001A59E5">
        <w:rPr>
          <w:rFonts w:ascii="Times New Roman" w:hAnsi="Times New Roman"/>
        </w:rPr>
        <w:t>( 2021</w:t>
      </w:r>
      <w:proofErr w:type="gramEnd"/>
      <w:r w:rsidRPr="001A59E5">
        <w:rPr>
          <w:rFonts w:ascii="Times New Roman" w:hAnsi="Times New Roman"/>
        </w:rPr>
        <w:t xml:space="preserve"> ). the organic integration of cognition and emotion to cultivate students ' core literacy-taking high school chemistry teaching as an example. </w:t>
      </w:r>
      <w:proofErr w:type="gramStart"/>
      <w:r w:rsidRPr="001A59E5">
        <w:rPr>
          <w:rFonts w:ascii="Times New Roman" w:hAnsi="Times New Roman"/>
        </w:rPr>
        <w:t>( 2020</w:t>
      </w:r>
      <w:proofErr w:type="gramEnd"/>
      <w:r w:rsidRPr="001A59E5">
        <w:rPr>
          <w:rFonts w:ascii="Times New Roman" w:hAnsi="Times New Roman"/>
        </w:rPr>
        <w:t>-8 ), 19-29.</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Wu </w:t>
      </w:r>
      <w:proofErr w:type="spellStart"/>
      <w:r w:rsidRPr="001A59E5">
        <w:rPr>
          <w:rFonts w:ascii="Times New Roman" w:hAnsi="Times New Roman"/>
        </w:rPr>
        <w:t>Qiong</w:t>
      </w:r>
      <w:proofErr w:type="spellEnd"/>
      <w:r w:rsidRPr="001A59E5">
        <w:rPr>
          <w:rFonts w:ascii="Times New Roman" w:hAnsi="Times New Roman"/>
        </w:rPr>
        <w:t xml:space="preserve">, Zhou </w:t>
      </w:r>
      <w:proofErr w:type="spellStart"/>
      <w:r w:rsidRPr="001A59E5">
        <w:rPr>
          <w:rFonts w:ascii="Times New Roman" w:hAnsi="Times New Roman"/>
        </w:rPr>
        <w:t>Zaohong</w:t>
      </w:r>
      <w:proofErr w:type="spellEnd"/>
      <w:r w:rsidRPr="001A59E5">
        <w:rPr>
          <w:rFonts w:ascii="Times New Roman" w:hAnsi="Times New Roman"/>
        </w:rPr>
        <w:t xml:space="preserve">. </w:t>
      </w:r>
      <w:proofErr w:type="gramStart"/>
      <w:r w:rsidRPr="001A59E5">
        <w:rPr>
          <w:rFonts w:ascii="Times New Roman" w:hAnsi="Times New Roman"/>
        </w:rPr>
        <w:t>( 2021</w:t>
      </w:r>
      <w:proofErr w:type="gramEnd"/>
      <w:r w:rsidRPr="001A59E5">
        <w:rPr>
          <w:rFonts w:ascii="Times New Roman" w:hAnsi="Times New Roman"/>
        </w:rPr>
        <w:t xml:space="preserve"> ). Flipped Classroom Teaching Design Based on the Theory of Classification of Educational Objectives - A Case Study of the Chapter " Project Financial Analysis and Evaluation " in the Construction Project Evaluation </w:t>
      </w:r>
      <w:proofErr w:type="spellStart"/>
      <w:r w:rsidRPr="001A59E5">
        <w:rPr>
          <w:rFonts w:ascii="Times New Roman" w:hAnsi="Times New Roman"/>
        </w:rPr>
        <w:t>Course.Educational</w:t>
      </w:r>
      <w:proofErr w:type="spellEnd"/>
      <w:r w:rsidRPr="001A59E5">
        <w:rPr>
          <w:rFonts w:ascii="Times New Roman" w:hAnsi="Times New Roman"/>
        </w:rPr>
        <w:t xml:space="preserve"> Observation, 010 </w:t>
      </w:r>
      <w:proofErr w:type="gramStart"/>
      <w:r w:rsidRPr="001A59E5">
        <w:rPr>
          <w:rFonts w:ascii="Times New Roman" w:hAnsi="Times New Roman"/>
        </w:rPr>
        <w:t>( 034</w:t>
      </w:r>
      <w:proofErr w:type="gramEnd"/>
      <w:r w:rsidRPr="001A59E5">
        <w:rPr>
          <w:rFonts w:ascii="Times New Roman" w:hAnsi="Times New Roman"/>
        </w:rPr>
        <w:t xml:space="preserve"> ), P.118-120.</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Wang </w:t>
      </w:r>
      <w:proofErr w:type="spellStart"/>
      <w:r w:rsidRPr="001A59E5">
        <w:rPr>
          <w:rFonts w:ascii="Times New Roman" w:hAnsi="Times New Roman"/>
        </w:rPr>
        <w:t>Zhaocheng</w:t>
      </w:r>
      <w:proofErr w:type="spellEnd"/>
      <w:r w:rsidRPr="001A59E5">
        <w:rPr>
          <w:rFonts w:ascii="Times New Roman" w:hAnsi="Times New Roman"/>
        </w:rPr>
        <w:t xml:space="preserve">. </w:t>
      </w:r>
      <w:proofErr w:type="gramStart"/>
      <w:r w:rsidRPr="001A59E5">
        <w:rPr>
          <w:rFonts w:ascii="Times New Roman" w:hAnsi="Times New Roman"/>
        </w:rPr>
        <w:t>( 1985</w:t>
      </w:r>
      <w:proofErr w:type="gramEnd"/>
      <w:r w:rsidRPr="001A59E5">
        <w:rPr>
          <w:rFonts w:ascii="Times New Roman" w:hAnsi="Times New Roman"/>
        </w:rPr>
        <w:t xml:space="preserve"> ). the implementation of scientific management comprehensive evaluation of teaching </w:t>
      </w:r>
      <w:proofErr w:type="spellStart"/>
      <w:proofErr w:type="gramStart"/>
      <w:r w:rsidRPr="001A59E5">
        <w:rPr>
          <w:rFonts w:ascii="Times New Roman" w:hAnsi="Times New Roman"/>
        </w:rPr>
        <w:t>quality.higher</w:t>
      </w:r>
      <w:proofErr w:type="spellEnd"/>
      <w:proofErr w:type="gramEnd"/>
      <w:r w:rsidRPr="001A59E5">
        <w:rPr>
          <w:rFonts w:ascii="Times New Roman" w:hAnsi="Times New Roman"/>
        </w:rPr>
        <w:t xml:space="preserve"> agricultural education ( 4 ), 6.</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A Zheng, Yang </w:t>
      </w:r>
      <w:proofErr w:type="spellStart"/>
      <w:r w:rsidRPr="001A59E5">
        <w:rPr>
          <w:rFonts w:ascii="Times New Roman" w:hAnsi="Times New Roman"/>
        </w:rPr>
        <w:t>Dongping</w:t>
      </w:r>
      <w:proofErr w:type="spellEnd"/>
      <w:r w:rsidRPr="001A59E5">
        <w:rPr>
          <w:rFonts w:ascii="Times New Roman" w:hAnsi="Times New Roman"/>
        </w:rPr>
        <w:t xml:space="preserve">, &amp; Xu </w:t>
      </w:r>
      <w:proofErr w:type="spellStart"/>
      <w:r w:rsidRPr="001A59E5">
        <w:rPr>
          <w:rFonts w:ascii="Times New Roman" w:hAnsi="Times New Roman"/>
        </w:rPr>
        <w:t>Youyu</w:t>
      </w:r>
      <w:proofErr w:type="spellEnd"/>
      <w:r w:rsidRPr="001A59E5">
        <w:rPr>
          <w:rFonts w:ascii="Times New Roman" w:hAnsi="Times New Roman"/>
        </w:rPr>
        <w:t xml:space="preserve">. </w:t>
      </w:r>
      <w:proofErr w:type="gramStart"/>
      <w:r w:rsidRPr="001A59E5">
        <w:rPr>
          <w:rFonts w:ascii="Times New Roman" w:hAnsi="Times New Roman"/>
        </w:rPr>
        <w:t>( 2000</w:t>
      </w:r>
      <w:proofErr w:type="gramEnd"/>
      <w:r w:rsidRPr="001A59E5">
        <w:rPr>
          <w:rFonts w:ascii="Times New Roman" w:hAnsi="Times New Roman"/>
        </w:rPr>
        <w:t xml:space="preserve"> ). The Present Situation and Reflection of 20 Years ' Education-Three People Talk about Education in China </w:t>
      </w:r>
      <w:proofErr w:type="gramStart"/>
      <w:r w:rsidRPr="001A59E5">
        <w:rPr>
          <w:rFonts w:ascii="Times New Roman" w:hAnsi="Times New Roman"/>
        </w:rPr>
        <w:t>( II</w:t>
      </w:r>
      <w:proofErr w:type="gramEnd"/>
      <w:r w:rsidRPr="001A59E5">
        <w:rPr>
          <w:rFonts w:ascii="Times New Roman" w:hAnsi="Times New Roman"/>
        </w:rPr>
        <w:t xml:space="preserve"> ). Dong Yu, 000 </w:t>
      </w:r>
      <w:proofErr w:type="gramStart"/>
      <w:r w:rsidRPr="001A59E5">
        <w:rPr>
          <w:rFonts w:ascii="Times New Roman" w:hAnsi="Times New Roman"/>
        </w:rPr>
        <w:t>( 002</w:t>
      </w:r>
      <w:proofErr w:type="gramEnd"/>
      <w:r w:rsidRPr="001A59E5">
        <w:rPr>
          <w:rFonts w:ascii="Times New Roman" w:hAnsi="Times New Roman"/>
        </w:rPr>
        <w:t xml:space="preserve"> ), 34-36.</w:t>
      </w:r>
    </w:p>
    <w:p w:rsidR="00782EDA" w:rsidRPr="001A59E5" w:rsidRDefault="00782EDA" w:rsidP="00020F31">
      <w:pPr>
        <w:pStyle w:val="af0"/>
        <w:numPr>
          <w:ilvl w:val="0"/>
          <w:numId w:val="9"/>
        </w:numPr>
        <w:spacing w:line="300" w:lineRule="auto"/>
        <w:ind w:hangingChars="200"/>
        <w:rPr>
          <w:rFonts w:ascii="Times New Roman" w:hAnsi="Times New Roman"/>
        </w:rPr>
      </w:pPr>
      <w:proofErr w:type="spellStart"/>
      <w:proofErr w:type="gramStart"/>
      <w:r w:rsidRPr="001A59E5">
        <w:rPr>
          <w:rFonts w:ascii="Times New Roman" w:hAnsi="Times New Roman"/>
        </w:rPr>
        <w:t>Wuhong</w:t>
      </w:r>
      <w:proofErr w:type="spellEnd"/>
      <w:r w:rsidRPr="001A59E5">
        <w:rPr>
          <w:rFonts w:ascii="Times New Roman" w:hAnsi="Times New Roman"/>
        </w:rPr>
        <w:t>( 2010</w:t>
      </w:r>
      <w:proofErr w:type="gramEnd"/>
      <w:r w:rsidRPr="001A59E5">
        <w:rPr>
          <w:rFonts w:ascii="Times New Roman" w:hAnsi="Times New Roman"/>
        </w:rPr>
        <w:t xml:space="preserve"> ). the construction of teaching quality evaluation system of university teachers based on fuzzy comprehensive evaluation </w:t>
      </w:r>
      <w:proofErr w:type="spellStart"/>
      <w:proofErr w:type="gramStart"/>
      <w:r w:rsidRPr="001A59E5">
        <w:rPr>
          <w:rFonts w:ascii="Times New Roman" w:hAnsi="Times New Roman"/>
        </w:rPr>
        <w:t>method.statistics</w:t>
      </w:r>
      <w:proofErr w:type="spellEnd"/>
      <w:proofErr w:type="gramEnd"/>
      <w:r w:rsidRPr="001A59E5">
        <w:rPr>
          <w:rFonts w:ascii="Times New Roman" w:hAnsi="Times New Roman"/>
        </w:rPr>
        <w:t xml:space="preserve"> and decision-making ( 3 ), 3.</w:t>
      </w:r>
    </w:p>
    <w:p w:rsidR="00782EDA" w:rsidRPr="001A59E5" w:rsidRDefault="00782EDA" w:rsidP="00020F31">
      <w:pPr>
        <w:pStyle w:val="af0"/>
        <w:numPr>
          <w:ilvl w:val="0"/>
          <w:numId w:val="9"/>
        </w:numPr>
        <w:spacing w:line="300" w:lineRule="auto"/>
        <w:ind w:hangingChars="200"/>
        <w:rPr>
          <w:rFonts w:ascii="Times New Roman" w:hAnsi="Times New Roman"/>
        </w:rPr>
      </w:pPr>
      <w:proofErr w:type="spellStart"/>
      <w:r w:rsidRPr="001A59E5">
        <w:rPr>
          <w:rFonts w:ascii="Times New Roman" w:hAnsi="Times New Roman"/>
        </w:rPr>
        <w:t>Xie</w:t>
      </w:r>
      <w:proofErr w:type="spellEnd"/>
      <w:r w:rsidRPr="001A59E5">
        <w:rPr>
          <w:rFonts w:ascii="Times New Roman" w:hAnsi="Times New Roman"/>
        </w:rPr>
        <w:t xml:space="preserve"> Juan, Zhang Ting, &amp; Cheng </w:t>
      </w:r>
      <w:proofErr w:type="spellStart"/>
      <w:r w:rsidRPr="001A59E5">
        <w:rPr>
          <w:rFonts w:ascii="Times New Roman" w:hAnsi="Times New Roman"/>
        </w:rPr>
        <w:t>Fengnong</w:t>
      </w:r>
      <w:proofErr w:type="spellEnd"/>
      <w:r w:rsidRPr="001A59E5">
        <w:rPr>
          <w:rFonts w:ascii="Times New Roman" w:hAnsi="Times New Roman"/>
        </w:rPr>
        <w:t xml:space="preserve">. </w:t>
      </w:r>
      <w:proofErr w:type="gramStart"/>
      <w:r w:rsidRPr="001A59E5">
        <w:rPr>
          <w:rFonts w:ascii="Times New Roman" w:hAnsi="Times New Roman"/>
        </w:rPr>
        <w:t>( 2017</w:t>
      </w:r>
      <w:proofErr w:type="gramEnd"/>
      <w:r w:rsidRPr="001A59E5">
        <w:rPr>
          <w:rFonts w:ascii="Times New Roman" w:hAnsi="Times New Roman"/>
        </w:rPr>
        <w:t xml:space="preserve"> ). </w:t>
      </w:r>
      <w:proofErr w:type="spellStart"/>
      <w:r w:rsidRPr="001A59E5">
        <w:rPr>
          <w:rFonts w:ascii="Times New Roman" w:hAnsi="Times New Roman"/>
        </w:rPr>
        <w:t>Cipp</w:t>
      </w:r>
      <w:proofErr w:type="spellEnd"/>
      <w:r w:rsidRPr="001A59E5">
        <w:rPr>
          <w:rFonts w:ascii="Times New Roman" w:hAnsi="Times New Roman"/>
        </w:rPr>
        <w:t xml:space="preserve">-based flipped classroom teaching evaluation system construction. Modern distance education research </w:t>
      </w:r>
      <w:proofErr w:type="gramStart"/>
      <w:r w:rsidRPr="001A59E5">
        <w:rPr>
          <w:rFonts w:ascii="Times New Roman" w:hAnsi="Times New Roman"/>
        </w:rPr>
        <w:t>( 5</w:t>
      </w:r>
      <w:proofErr w:type="gramEnd"/>
      <w:r w:rsidRPr="001A59E5">
        <w:rPr>
          <w:rFonts w:ascii="Times New Roman" w:hAnsi="Times New Roman"/>
        </w:rPr>
        <w:t xml:space="preserve"> ), 9.</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Stake, R. </w:t>
      </w:r>
      <w:proofErr w:type="gramStart"/>
      <w:r w:rsidRPr="001A59E5">
        <w:rPr>
          <w:rFonts w:ascii="Times New Roman" w:hAnsi="Times New Roman"/>
        </w:rPr>
        <w:t>E. .</w:t>
      </w:r>
      <w:proofErr w:type="gramEnd"/>
      <w:r w:rsidRPr="001A59E5">
        <w:rPr>
          <w:rFonts w:ascii="Times New Roman" w:hAnsi="Times New Roman"/>
        </w:rPr>
        <w:t xml:space="preserve"> (1967). The countenance of educational evaluation. Teachers College Record, 68.</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Stake, R. </w:t>
      </w:r>
      <w:proofErr w:type="gramStart"/>
      <w:r w:rsidRPr="001A59E5">
        <w:rPr>
          <w:rFonts w:ascii="Times New Roman" w:hAnsi="Times New Roman"/>
        </w:rPr>
        <w:t>E. .</w:t>
      </w:r>
      <w:proofErr w:type="gramEnd"/>
      <w:r w:rsidRPr="001A59E5">
        <w:rPr>
          <w:rFonts w:ascii="Times New Roman" w:hAnsi="Times New Roman"/>
        </w:rPr>
        <w:t xml:space="preserve"> </w:t>
      </w:r>
      <w:r w:rsidRPr="001A59E5">
        <w:rPr>
          <w:rFonts w:ascii="Times New Roman" w:hAnsi="Times New Roman"/>
        </w:rPr>
        <w:t>（</w:t>
      </w:r>
      <w:r w:rsidRPr="001A59E5">
        <w:rPr>
          <w:rFonts w:ascii="Times New Roman" w:hAnsi="Times New Roman"/>
        </w:rPr>
        <w:t>2024</w:t>
      </w:r>
      <w:r w:rsidRPr="001A59E5">
        <w:rPr>
          <w:rFonts w:ascii="Times New Roman" w:hAnsi="Times New Roman"/>
        </w:rPr>
        <w:t>）</w:t>
      </w:r>
      <w:r w:rsidRPr="001A59E5">
        <w:rPr>
          <w:rFonts w:ascii="Times New Roman" w:hAnsi="Times New Roman"/>
        </w:rPr>
        <w:t>Standards-based &amp; responsive evaluation.</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Zhang Wei- </w:t>
      </w:r>
      <w:proofErr w:type="gramStart"/>
      <w:r w:rsidRPr="001A59E5">
        <w:rPr>
          <w:rFonts w:ascii="Times New Roman" w:hAnsi="Times New Roman"/>
        </w:rPr>
        <w:t>( 2015</w:t>
      </w:r>
      <w:proofErr w:type="gramEnd"/>
      <w:r w:rsidRPr="001A59E5">
        <w:rPr>
          <w:rFonts w:ascii="Times New Roman" w:hAnsi="Times New Roman"/>
        </w:rPr>
        <w:t xml:space="preserve"> ). modern model of quality evaluation of teachers ' pre-service </w:t>
      </w:r>
      <w:proofErr w:type="spellStart"/>
      <w:proofErr w:type="gramStart"/>
      <w:r w:rsidRPr="001A59E5">
        <w:rPr>
          <w:rFonts w:ascii="Times New Roman" w:hAnsi="Times New Roman"/>
        </w:rPr>
        <w:t>training.China</w:t>
      </w:r>
      <w:proofErr w:type="spellEnd"/>
      <w:proofErr w:type="gramEnd"/>
      <w:r w:rsidRPr="001A59E5">
        <w:rPr>
          <w:rFonts w:ascii="Times New Roman" w:hAnsi="Times New Roman"/>
        </w:rPr>
        <w:t xml:space="preserve"> Social Sciences Press.</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Liu Na. </w:t>
      </w:r>
      <w:proofErr w:type="gramStart"/>
      <w:r w:rsidRPr="001A59E5">
        <w:rPr>
          <w:rFonts w:ascii="Times New Roman" w:hAnsi="Times New Roman"/>
        </w:rPr>
        <w:t>( 2016</w:t>
      </w:r>
      <w:proofErr w:type="gramEnd"/>
      <w:r w:rsidRPr="001A59E5">
        <w:rPr>
          <w:rFonts w:ascii="Times New Roman" w:hAnsi="Times New Roman"/>
        </w:rPr>
        <w:t xml:space="preserve"> ). research and practice of MOOC course quality evaluation method based on learner perspective. </w:t>
      </w:r>
      <w:proofErr w:type="gramStart"/>
      <w:r w:rsidRPr="001A59E5">
        <w:rPr>
          <w:rFonts w:ascii="Times New Roman" w:hAnsi="Times New Roman"/>
        </w:rPr>
        <w:t>( Doctoral</w:t>
      </w:r>
      <w:proofErr w:type="gramEnd"/>
      <w:r w:rsidRPr="001A59E5">
        <w:rPr>
          <w:rFonts w:ascii="Times New Roman" w:hAnsi="Times New Roman"/>
        </w:rPr>
        <w:t xml:space="preserve"> dissertation, Beijing University of Posts and Telecommunications ).</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Huang, Liao, &amp; Chen </w:t>
      </w:r>
      <w:proofErr w:type="gramStart"/>
      <w:r w:rsidRPr="001A59E5">
        <w:rPr>
          <w:rFonts w:ascii="Times New Roman" w:hAnsi="Times New Roman"/>
        </w:rPr>
        <w:t>( 2012</w:t>
      </w:r>
      <w:proofErr w:type="gramEnd"/>
      <w:r w:rsidRPr="001A59E5">
        <w:rPr>
          <w:rFonts w:ascii="Times New Roman" w:hAnsi="Times New Roman"/>
        </w:rPr>
        <w:t xml:space="preserve"> ).Study on quality monitoring and evaluation methods of adult higher education </w:t>
      </w:r>
      <w:proofErr w:type="spellStart"/>
      <w:r w:rsidRPr="001A59E5">
        <w:rPr>
          <w:rFonts w:ascii="Times New Roman" w:hAnsi="Times New Roman"/>
        </w:rPr>
        <w:t>curriculum.adult</w:t>
      </w:r>
      <w:proofErr w:type="spellEnd"/>
      <w:r w:rsidRPr="001A59E5">
        <w:rPr>
          <w:rFonts w:ascii="Times New Roman" w:hAnsi="Times New Roman"/>
        </w:rPr>
        <w:t xml:space="preserve"> education, 32 ( 8 ).</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Feng Yong, Zhang </w:t>
      </w:r>
      <w:proofErr w:type="spellStart"/>
      <w:r w:rsidRPr="001A59E5">
        <w:rPr>
          <w:rFonts w:ascii="Times New Roman" w:hAnsi="Times New Roman"/>
        </w:rPr>
        <w:t>Jie</w:t>
      </w:r>
      <w:proofErr w:type="spellEnd"/>
      <w:r w:rsidRPr="001A59E5">
        <w:rPr>
          <w:rFonts w:ascii="Times New Roman" w:hAnsi="Times New Roman"/>
        </w:rPr>
        <w:t xml:space="preserve">, &amp; </w:t>
      </w:r>
      <w:proofErr w:type="spellStart"/>
      <w:r w:rsidRPr="001A59E5">
        <w:rPr>
          <w:rFonts w:ascii="Times New Roman" w:hAnsi="Times New Roman"/>
        </w:rPr>
        <w:t>Xue</w:t>
      </w:r>
      <w:proofErr w:type="spellEnd"/>
      <w:r w:rsidRPr="001A59E5">
        <w:rPr>
          <w:rFonts w:ascii="Times New Roman" w:hAnsi="Times New Roman"/>
        </w:rPr>
        <w:t xml:space="preserve"> </w:t>
      </w:r>
      <w:proofErr w:type="spellStart"/>
      <w:r w:rsidRPr="001A59E5">
        <w:rPr>
          <w:rFonts w:ascii="Times New Roman" w:hAnsi="Times New Roman"/>
        </w:rPr>
        <w:t>Xiaoqiang</w:t>
      </w:r>
      <w:proofErr w:type="spellEnd"/>
      <w:r w:rsidRPr="001A59E5">
        <w:rPr>
          <w:rFonts w:ascii="Times New Roman" w:hAnsi="Times New Roman"/>
        </w:rPr>
        <w:t xml:space="preserve">. </w:t>
      </w:r>
      <w:proofErr w:type="gramStart"/>
      <w:r w:rsidRPr="001A59E5">
        <w:rPr>
          <w:rFonts w:ascii="Times New Roman" w:hAnsi="Times New Roman"/>
        </w:rPr>
        <w:t>( 2012</w:t>
      </w:r>
      <w:proofErr w:type="gramEnd"/>
      <w:r w:rsidRPr="001A59E5">
        <w:rPr>
          <w:rFonts w:ascii="Times New Roman" w:hAnsi="Times New Roman"/>
        </w:rPr>
        <w:t xml:space="preserve"> ). Research on the quality evaluation system and method of mechanical design courses based on </w:t>
      </w:r>
      <w:proofErr w:type="spellStart"/>
      <w:r w:rsidRPr="001A59E5">
        <w:rPr>
          <w:rFonts w:ascii="Times New Roman" w:hAnsi="Times New Roman"/>
        </w:rPr>
        <w:t>cdio</w:t>
      </w:r>
      <w:proofErr w:type="spellEnd"/>
      <w:r w:rsidRPr="001A59E5">
        <w:rPr>
          <w:rFonts w:ascii="Times New Roman" w:hAnsi="Times New Roman"/>
        </w:rPr>
        <w:t xml:space="preserve">. Chinese modern educational equipment </w:t>
      </w:r>
      <w:proofErr w:type="gramStart"/>
      <w:r w:rsidRPr="001A59E5">
        <w:rPr>
          <w:rFonts w:ascii="Times New Roman" w:hAnsi="Times New Roman"/>
        </w:rPr>
        <w:t>( 15</w:t>
      </w:r>
      <w:proofErr w:type="gramEnd"/>
      <w:r w:rsidRPr="001A59E5">
        <w:rPr>
          <w:rFonts w:ascii="Times New Roman" w:hAnsi="Times New Roman"/>
        </w:rPr>
        <w:t xml:space="preserve"> ), 4.</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Yang Liu &amp; Li </w:t>
      </w:r>
      <w:proofErr w:type="spellStart"/>
      <w:r w:rsidRPr="001A59E5">
        <w:rPr>
          <w:rFonts w:ascii="Times New Roman" w:hAnsi="Times New Roman"/>
        </w:rPr>
        <w:t>Meizhen</w:t>
      </w:r>
      <w:proofErr w:type="spellEnd"/>
      <w:r w:rsidRPr="001A59E5">
        <w:rPr>
          <w:rFonts w:ascii="Times New Roman" w:hAnsi="Times New Roman"/>
        </w:rPr>
        <w:t xml:space="preserve">. </w:t>
      </w:r>
      <w:proofErr w:type="gramStart"/>
      <w:r w:rsidRPr="001A59E5">
        <w:rPr>
          <w:rFonts w:ascii="Times New Roman" w:hAnsi="Times New Roman"/>
        </w:rPr>
        <w:t>( 2019</w:t>
      </w:r>
      <w:proofErr w:type="gramEnd"/>
      <w:r w:rsidRPr="001A59E5">
        <w:rPr>
          <w:rFonts w:ascii="Times New Roman" w:hAnsi="Times New Roman"/>
        </w:rPr>
        <w:t xml:space="preserve"> ) Discussion on Management Optimization and Sharing Mechanism Construction of University Evaluation </w:t>
      </w:r>
      <w:proofErr w:type="spellStart"/>
      <w:r w:rsidRPr="001A59E5">
        <w:rPr>
          <w:rFonts w:ascii="Times New Roman" w:hAnsi="Times New Roman"/>
        </w:rPr>
        <w:t>Experts.Laboratory</w:t>
      </w:r>
      <w:proofErr w:type="spellEnd"/>
      <w:r w:rsidRPr="001A59E5">
        <w:rPr>
          <w:rFonts w:ascii="Times New Roman" w:hAnsi="Times New Roman"/>
        </w:rPr>
        <w:t xml:space="preserve"> Research and Exploration ( 11 ), 286-289.</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(2019). Oncology - Acute Myeloid Leukemia; Findings from University of Munster Yields New Data on Acute Myeloid Leukemia (Core Data Elements in Acute Myeloid Leukemia: A Unified Medical Language System-Based Semantic Analysis and Experts' Review). Information Technology Newsweekly</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Zhang </w:t>
      </w:r>
      <w:proofErr w:type="spellStart"/>
      <w:r w:rsidRPr="001A59E5">
        <w:rPr>
          <w:rFonts w:ascii="Times New Roman" w:hAnsi="Times New Roman"/>
        </w:rPr>
        <w:t>Jianfei</w:t>
      </w:r>
      <w:proofErr w:type="spellEnd"/>
      <w:r w:rsidRPr="001A59E5">
        <w:rPr>
          <w:rFonts w:ascii="Times New Roman" w:hAnsi="Times New Roman"/>
        </w:rPr>
        <w:t xml:space="preserve">, Hu </w:t>
      </w:r>
      <w:proofErr w:type="spellStart"/>
      <w:r w:rsidRPr="001A59E5">
        <w:rPr>
          <w:rFonts w:ascii="Times New Roman" w:hAnsi="Times New Roman"/>
        </w:rPr>
        <w:t>Yangbo</w:t>
      </w:r>
      <w:proofErr w:type="spellEnd"/>
      <w:r w:rsidRPr="001A59E5">
        <w:rPr>
          <w:rFonts w:ascii="Times New Roman" w:hAnsi="Times New Roman"/>
        </w:rPr>
        <w:t xml:space="preserve">, &amp; Ji </w:t>
      </w:r>
      <w:proofErr w:type="spellStart"/>
      <w:r w:rsidRPr="001A59E5">
        <w:rPr>
          <w:rFonts w:ascii="Times New Roman" w:hAnsi="Times New Roman"/>
        </w:rPr>
        <w:t>Xuecong</w:t>
      </w:r>
      <w:proofErr w:type="spellEnd"/>
      <w:r w:rsidRPr="001A59E5">
        <w:rPr>
          <w:rFonts w:ascii="Times New Roman" w:hAnsi="Times New Roman"/>
        </w:rPr>
        <w:t xml:space="preserve">. </w:t>
      </w:r>
      <w:proofErr w:type="gramStart"/>
      <w:r w:rsidRPr="001A59E5">
        <w:rPr>
          <w:rFonts w:ascii="Times New Roman" w:hAnsi="Times New Roman"/>
        </w:rPr>
        <w:t>( 2017</w:t>
      </w:r>
      <w:proofErr w:type="gramEnd"/>
      <w:r w:rsidRPr="001A59E5">
        <w:rPr>
          <w:rFonts w:ascii="Times New Roman" w:hAnsi="Times New Roman"/>
        </w:rPr>
        <w:t xml:space="preserve"> ). quality evaluation system of online open courses-based on the sharing platform of excellent online open courses in colleges and universities in Zhejiang </w:t>
      </w:r>
      <w:proofErr w:type="spellStart"/>
      <w:r w:rsidRPr="001A59E5">
        <w:rPr>
          <w:rFonts w:ascii="Times New Roman" w:hAnsi="Times New Roman"/>
        </w:rPr>
        <w:t>Province.Journal</w:t>
      </w:r>
      <w:proofErr w:type="spellEnd"/>
      <w:r w:rsidRPr="001A59E5">
        <w:rPr>
          <w:rFonts w:ascii="Times New Roman" w:hAnsi="Times New Roman"/>
        </w:rPr>
        <w:t xml:space="preserve"> of Higher Continuing Education, 30 </w:t>
      </w:r>
      <w:proofErr w:type="gramStart"/>
      <w:r w:rsidRPr="001A59E5">
        <w:rPr>
          <w:rFonts w:ascii="Times New Roman" w:hAnsi="Times New Roman"/>
        </w:rPr>
        <w:t>( 6</w:t>
      </w:r>
      <w:proofErr w:type="gramEnd"/>
      <w:r w:rsidRPr="001A59E5">
        <w:rPr>
          <w:rFonts w:ascii="Times New Roman" w:hAnsi="Times New Roman"/>
        </w:rPr>
        <w:t xml:space="preserve"> ), 7.</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Xu </w:t>
      </w:r>
      <w:proofErr w:type="spellStart"/>
      <w:r w:rsidRPr="001A59E5">
        <w:rPr>
          <w:rFonts w:ascii="Times New Roman" w:hAnsi="Times New Roman"/>
        </w:rPr>
        <w:t>Huijun</w:t>
      </w:r>
      <w:proofErr w:type="spellEnd"/>
      <w:r w:rsidRPr="001A59E5">
        <w:rPr>
          <w:rFonts w:ascii="Times New Roman" w:hAnsi="Times New Roman"/>
        </w:rPr>
        <w:t xml:space="preserve">, &amp; Lu </w:t>
      </w:r>
      <w:proofErr w:type="spellStart"/>
      <w:r w:rsidRPr="001A59E5">
        <w:rPr>
          <w:rFonts w:ascii="Times New Roman" w:hAnsi="Times New Roman"/>
        </w:rPr>
        <w:t>Chenglin</w:t>
      </w:r>
      <w:proofErr w:type="spellEnd"/>
      <w:r w:rsidRPr="001A59E5">
        <w:rPr>
          <w:rFonts w:ascii="Times New Roman" w:hAnsi="Times New Roman"/>
        </w:rPr>
        <w:t xml:space="preserve">. </w:t>
      </w:r>
      <w:proofErr w:type="gramStart"/>
      <w:r w:rsidRPr="001A59E5">
        <w:rPr>
          <w:rFonts w:ascii="Times New Roman" w:hAnsi="Times New Roman"/>
        </w:rPr>
        <w:t>( 2013</w:t>
      </w:r>
      <w:proofErr w:type="gramEnd"/>
      <w:r w:rsidRPr="001A59E5">
        <w:rPr>
          <w:rFonts w:ascii="Times New Roman" w:hAnsi="Times New Roman"/>
        </w:rPr>
        <w:t xml:space="preserve"> ).Construction of Quality Evaluation Index System for General Elective </w:t>
      </w:r>
      <w:proofErr w:type="spellStart"/>
      <w:r w:rsidRPr="001A59E5">
        <w:rPr>
          <w:rFonts w:ascii="Times New Roman" w:hAnsi="Times New Roman"/>
        </w:rPr>
        <w:t>Courses.Exam</w:t>
      </w:r>
      <w:proofErr w:type="spellEnd"/>
      <w:r w:rsidRPr="001A59E5">
        <w:rPr>
          <w:rFonts w:ascii="Times New Roman" w:hAnsi="Times New Roman"/>
        </w:rPr>
        <w:t xml:space="preserve"> Weekly ( 71 ), 2.</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Wang </w:t>
      </w:r>
      <w:proofErr w:type="spellStart"/>
      <w:r w:rsidRPr="001A59E5">
        <w:rPr>
          <w:rFonts w:ascii="Times New Roman" w:hAnsi="Times New Roman"/>
        </w:rPr>
        <w:t>Chunyang</w:t>
      </w:r>
      <w:proofErr w:type="spellEnd"/>
      <w:r w:rsidRPr="001A59E5">
        <w:rPr>
          <w:rFonts w:ascii="Times New Roman" w:hAnsi="Times New Roman"/>
        </w:rPr>
        <w:t xml:space="preserve">, &amp; </w:t>
      </w:r>
      <w:proofErr w:type="spellStart"/>
      <w:r w:rsidRPr="001A59E5">
        <w:rPr>
          <w:rFonts w:ascii="Times New Roman" w:hAnsi="Times New Roman"/>
        </w:rPr>
        <w:t>Ao</w:t>
      </w:r>
      <w:proofErr w:type="spellEnd"/>
      <w:r w:rsidRPr="001A59E5">
        <w:rPr>
          <w:rFonts w:ascii="Times New Roman" w:hAnsi="Times New Roman"/>
        </w:rPr>
        <w:t xml:space="preserve"> Min. </w:t>
      </w:r>
      <w:proofErr w:type="gramStart"/>
      <w:r w:rsidRPr="001A59E5">
        <w:rPr>
          <w:rFonts w:ascii="Times New Roman" w:hAnsi="Times New Roman"/>
        </w:rPr>
        <w:t>( 2016</w:t>
      </w:r>
      <w:proofErr w:type="gramEnd"/>
      <w:r w:rsidRPr="001A59E5">
        <w:rPr>
          <w:rFonts w:ascii="Times New Roman" w:hAnsi="Times New Roman"/>
        </w:rPr>
        <w:t xml:space="preserve"> ) The current situation, problems and countermeasures of classroom teaching evaluation in colleges and universities in </w:t>
      </w:r>
      <w:proofErr w:type="spellStart"/>
      <w:r w:rsidRPr="001A59E5">
        <w:rPr>
          <w:rFonts w:ascii="Times New Roman" w:hAnsi="Times New Roman"/>
        </w:rPr>
        <w:t>China.Contemporary</w:t>
      </w:r>
      <w:proofErr w:type="spellEnd"/>
      <w:r w:rsidRPr="001A59E5">
        <w:rPr>
          <w:rFonts w:ascii="Times New Roman" w:hAnsi="Times New Roman"/>
        </w:rPr>
        <w:t xml:space="preserve"> education theory and practice, 8 ( 2 ), </w:t>
      </w:r>
      <w:r w:rsidRPr="001A59E5">
        <w:rPr>
          <w:rFonts w:ascii="Times New Roman" w:hAnsi="Times New Roman"/>
        </w:rPr>
        <w:lastRenderedPageBreak/>
        <w:t>4.</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Liu </w:t>
      </w:r>
      <w:proofErr w:type="spellStart"/>
      <w:r w:rsidRPr="001A59E5">
        <w:rPr>
          <w:rFonts w:ascii="Times New Roman" w:hAnsi="Times New Roman"/>
        </w:rPr>
        <w:t>Yujing</w:t>
      </w:r>
      <w:proofErr w:type="spellEnd"/>
      <w:r w:rsidRPr="001A59E5">
        <w:rPr>
          <w:rFonts w:ascii="Times New Roman" w:hAnsi="Times New Roman"/>
        </w:rPr>
        <w:t xml:space="preserve">, &amp; Yang </w:t>
      </w:r>
      <w:proofErr w:type="spellStart"/>
      <w:r w:rsidRPr="001A59E5">
        <w:rPr>
          <w:rFonts w:ascii="Times New Roman" w:hAnsi="Times New Roman"/>
        </w:rPr>
        <w:t>Yang</w:t>
      </w:r>
      <w:proofErr w:type="spellEnd"/>
      <w:r w:rsidRPr="001A59E5">
        <w:rPr>
          <w:rFonts w:ascii="Times New Roman" w:hAnsi="Times New Roman"/>
        </w:rPr>
        <w:t xml:space="preserve">. </w:t>
      </w:r>
      <w:proofErr w:type="gramStart"/>
      <w:r w:rsidRPr="001A59E5">
        <w:rPr>
          <w:rFonts w:ascii="Times New Roman" w:hAnsi="Times New Roman"/>
        </w:rPr>
        <w:t>( 2019</w:t>
      </w:r>
      <w:proofErr w:type="gramEnd"/>
      <w:r w:rsidRPr="001A59E5">
        <w:rPr>
          <w:rFonts w:ascii="Times New Roman" w:hAnsi="Times New Roman"/>
        </w:rPr>
        <w:t xml:space="preserve"> ). Teaching Quality Evaluation of University Courses Based on Learning Engagement - An Empirical Study Based on 17 Undergraduate Universities in East </w:t>
      </w:r>
      <w:proofErr w:type="spellStart"/>
      <w:r w:rsidRPr="001A59E5">
        <w:rPr>
          <w:rFonts w:ascii="Times New Roman" w:hAnsi="Times New Roman"/>
        </w:rPr>
        <w:t>China.Educational</w:t>
      </w:r>
      <w:proofErr w:type="spellEnd"/>
      <w:r w:rsidRPr="001A59E5">
        <w:rPr>
          <w:rFonts w:ascii="Times New Roman" w:hAnsi="Times New Roman"/>
        </w:rPr>
        <w:t xml:space="preserve"> Development Research </w:t>
      </w:r>
      <w:proofErr w:type="gramStart"/>
      <w:r w:rsidRPr="001A59E5">
        <w:rPr>
          <w:rFonts w:ascii="Times New Roman" w:hAnsi="Times New Roman"/>
        </w:rPr>
        <w:t>( 9</w:t>
      </w:r>
      <w:proofErr w:type="gramEnd"/>
      <w:r w:rsidRPr="001A59E5">
        <w:rPr>
          <w:rFonts w:ascii="Times New Roman" w:hAnsi="Times New Roman"/>
        </w:rPr>
        <w:t xml:space="preserve"> ), 7.</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Yan </w:t>
      </w:r>
      <w:proofErr w:type="spellStart"/>
      <w:r w:rsidRPr="001A59E5">
        <w:rPr>
          <w:rFonts w:ascii="Times New Roman" w:hAnsi="Times New Roman"/>
        </w:rPr>
        <w:t>Maoxin</w:t>
      </w:r>
      <w:proofErr w:type="spellEnd"/>
      <w:r w:rsidRPr="001A59E5">
        <w:rPr>
          <w:rFonts w:ascii="Times New Roman" w:hAnsi="Times New Roman"/>
        </w:rPr>
        <w:t xml:space="preserve">. </w:t>
      </w:r>
      <w:proofErr w:type="gramStart"/>
      <w:r w:rsidRPr="001A59E5">
        <w:rPr>
          <w:rFonts w:ascii="Times New Roman" w:hAnsi="Times New Roman"/>
        </w:rPr>
        <w:t>( 2011</w:t>
      </w:r>
      <w:proofErr w:type="gramEnd"/>
      <w:r w:rsidRPr="001A59E5">
        <w:rPr>
          <w:rFonts w:ascii="Times New Roman" w:hAnsi="Times New Roman"/>
        </w:rPr>
        <w:t xml:space="preserve"> ). Current Situation and Countermeasures of ' Situation and Policy ' Course Teaching in Colleges and Universities - An Empirical Investigation Based on the Current Situation of ' Situation and Policy ' Course Teaching in 8 Colleges and Universities in </w:t>
      </w:r>
      <w:proofErr w:type="spellStart"/>
      <w:r w:rsidRPr="001A59E5">
        <w:rPr>
          <w:rFonts w:ascii="Times New Roman" w:hAnsi="Times New Roman"/>
        </w:rPr>
        <w:t>Zhejiang.Ideological</w:t>
      </w:r>
      <w:proofErr w:type="spellEnd"/>
      <w:r w:rsidRPr="001A59E5">
        <w:rPr>
          <w:rFonts w:ascii="Times New Roman" w:hAnsi="Times New Roman"/>
        </w:rPr>
        <w:t xml:space="preserve"> Education Research </w:t>
      </w:r>
      <w:proofErr w:type="gramStart"/>
      <w:r w:rsidRPr="001A59E5">
        <w:rPr>
          <w:rFonts w:ascii="Times New Roman" w:hAnsi="Times New Roman"/>
        </w:rPr>
        <w:t>( 4</w:t>
      </w:r>
      <w:proofErr w:type="gramEnd"/>
      <w:r w:rsidRPr="001A59E5">
        <w:rPr>
          <w:rFonts w:ascii="Times New Roman" w:hAnsi="Times New Roman"/>
        </w:rPr>
        <w:t xml:space="preserve"> ), 4.</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Chen Wei. </w:t>
      </w:r>
      <w:proofErr w:type="gramStart"/>
      <w:r w:rsidRPr="001A59E5">
        <w:rPr>
          <w:rFonts w:ascii="Times New Roman" w:hAnsi="Times New Roman"/>
        </w:rPr>
        <w:t>( 2010</w:t>
      </w:r>
      <w:proofErr w:type="gramEnd"/>
      <w:r w:rsidRPr="001A59E5">
        <w:rPr>
          <w:rFonts w:ascii="Times New Roman" w:hAnsi="Times New Roman"/>
        </w:rPr>
        <w:t xml:space="preserve"> ). empirical research on online education in adult higher education </w:t>
      </w:r>
      <w:proofErr w:type="spellStart"/>
      <w:proofErr w:type="gramStart"/>
      <w:r w:rsidRPr="001A59E5">
        <w:rPr>
          <w:rFonts w:ascii="Times New Roman" w:hAnsi="Times New Roman"/>
        </w:rPr>
        <w:t>institutions.open</w:t>
      </w:r>
      <w:proofErr w:type="spellEnd"/>
      <w:proofErr w:type="gramEnd"/>
      <w:r w:rsidRPr="001A59E5">
        <w:rPr>
          <w:rFonts w:ascii="Times New Roman" w:hAnsi="Times New Roman"/>
        </w:rPr>
        <w:t xml:space="preserve"> education research.</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Peng </w:t>
      </w:r>
      <w:proofErr w:type="spellStart"/>
      <w:r w:rsidRPr="001A59E5">
        <w:rPr>
          <w:rFonts w:ascii="Times New Roman" w:hAnsi="Times New Roman"/>
        </w:rPr>
        <w:t>Yahua</w:t>
      </w:r>
      <w:proofErr w:type="spellEnd"/>
      <w:r w:rsidRPr="001A59E5">
        <w:rPr>
          <w:rFonts w:ascii="Times New Roman" w:hAnsi="Times New Roman"/>
        </w:rPr>
        <w:t xml:space="preserve">, </w:t>
      </w:r>
      <w:proofErr w:type="spellStart"/>
      <w:r w:rsidRPr="001A59E5">
        <w:rPr>
          <w:rFonts w:ascii="Times New Roman" w:hAnsi="Times New Roman"/>
        </w:rPr>
        <w:t>Meng</w:t>
      </w:r>
      <w:proofErr w:type="spellEnd"/>
      <w:r w:rsidRPr="001A59E5">
        <w:rPr>
          <w:rFonts w:ascii="Times New Roman" w:hAnsi="Times New Roman"/>
        </w:rPr>
        <w:t xml:space="preserve"> </w:t>
      </w:r>
      <w:proofErr w:type="spellStart"/>
      <w:r w:rsidRPr="001A59E5">
        <w:rPr>
          <w:rFonts w:ascii="Times New Roman" w:hAnsi="Times New Roman"/>
        </w:rPr>
        <w:t>Linlin</w:t>
      </w:r>
      <w:proofErr w:type="spellEnd"/>
      <w:r w:rsidRPr="001A59E5">
        <w:rPr>
          <w:rFonts w:ascii="Times New Roman" w:hAnsi="Times New Roman"/>
        </w:rPr>
        <w:t xml:space="preserve">, &amp; Yang </w:t>
      </w:r>
      <w:proofErr w:type="spellStart"/>
      <w:r w:rsidRPr="001A59E5">
        <w:rPr>
          <w:rFonts w:ascii="Times New Roman" w:hAnsi="Times New Roman"/>
        </w:rPr>
        <w:t>Xiaoyu</w:t>
      </w:r>
      <w:proofErr w:type="spellEnd"/>
      <w:r w:rsidRPr="001A59E5">
        <w:rPr>
          <w:rFonts w:ascii="Times New Roman" w:hAnsi="Times New Roman"/>
        </w:rPr>
        <w:t xml:space="preserve">. </w:t>
      </w:r>
      <w:proofErr w:type="gramStart"/>
      <w:r w:rsidRPr="001A59E5">
        <w:rPr>
          <w:rFonts w:ascii="Times New Roman" w:hAnsi="Times New Roman"/>
        </w:rPr>
        <w:t>( 2013</w:t>
      </w:r>
      <w:proofErr w:type="gramEnd"/>
      <w:r w:rsidRPr="001A59E5">
        <w:rPr>
          <w:rFonts w:ascii="Times New Roman" w:hAnsi="Times New Roman"/>
        </w:rPr>
        <w:t xml:space="preserve"> ). An Empirical Study on College Students ' Learning Engagement from the Perspective of </w:t>
      </w:r>
      <w:proofErr w:type="spellStart"/>
      <w:r w:rsidRPr="001A59E5">
        <w:rPr>
          <w:rFonts w:ascii="Times New Roman" w:hAnsi="Times New Roman"/>
        </w:rPr>
        <w:t>Nsse</w:t>
      </w:r>
      <w:proofErr w:type="spellEnd"/>
      <w:r w:rsidRPr="001A59E5">
        <w:rPr>
          <w:rFonts w:ascii="Times New Roman" w:hAnsi="Times New Roman"/>
        </w:rPr>
        <w:t xml:space="preserve"> - Taking M University in Beijing as an Example. Ethnic Education Research </w:t>
      </w:r>
      <w:proofErr w:type="gramStart"/>
      <w:r w:rsidRPr="001A59E5">
        <w:rPr>
          <w:rFonts w:ascii="Times New Roman" w:hAnsi="Times New Roman"/>
        </w:rPr>
        <w:t>( 5</w:t>
      </w:r>
      <w:proofErr w:type="gramEnd"/>
      <w:r w:rsidRPr="001A59E5">
        <w:rPr>
          <w:rFonts w:ascii="Times New Roman" w:hAnsi="Times New Roman"/>
        </w:rPr>
        <w:t xml:space="preserve"> ), 9.</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He Lu. </w:t>
      </w:r>
      <w:proofErr w:type="gramStart"/>
      <w:r w:rsidRPr="001A59E5">
        <w:rPr>
          <w:rFonts w:ascii="Times New Roman" w:hAnsi="Times New Roman"/>
        </w:rPr>
        <w:t>( 2009</w:t>
      </w:r>
      <w:proofErr w:type="gramEnd"/>
      <w:r w:rsidRPr="001A59E5">
        <w:rPr>
          <w:rFonts w:ascii="Times New Roman" w:hAnsi="Times New Roman"/>
        </w:rPr>
        <w:t xml:space="preserve"> ). Master 's Degree Dissertation of Empirical Research on Undergraduate Evaluation of Higher Education Service Quality in Hunan Province, Central South </w:t>
      </w:r>
      <w:proofErr w:type="gramStart"/>
      <w:r w:rsidRPr="001A59E5">
        <w:rPr>
          <w:rFonts w:ascii="Times New Roman" w:hAnsi="Times New Roman"/>
        </w:rPr>
        <w:t>University )</w:t>
      </w:r>
      <w:proofErr w:type="gramEnd"/>
      <w:r w:rsidRPr="001A59E5">
        <w:rPr>
          <w:rFonts w:ascii="Times New Roman" w:hAnsi="Times New Roman"/>
        </w:rPr>
        <w:t>.</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Liu </w:t>
      </w:r>
      <w:proofErr w:type="spellStart"/>
      <w:r w:rsidRPr="001A59E5">
        <w:rPr>
          <w:rFonts w:ascii="Times New Roman" w:hAnsi="Times New Roman"/>
        </w:rPr>
        <w:t>Weidong</w:t>
      </w:r>
      <w:proofErr w:type="spellEnd"/>
      <w:r w:rsidRPr="001A59E5">
        <w:rPr>
          <w:rFonts w:ascii="Times New Roman" w:hAnsi="Times New Roman"/>
        </w:rPr>
        <w:t xml:space="preserve">. </w:t>
      </w:r>
      <w:proofErr w:type="gramStart"/>
      <w:r w:rsidRPr="001A59E5">
        <w:rPr>
          <w:rFonts w:ascii="Times New Roman" w:hAnsi="Times New Roman"/>
        </w:rPr>
        <w:t>( 2019</w:t>
      </w:r>
      <w:proofErr w:type="gramEnd"/>
      <w:r w:rsidRPr="001A59E5">
        <w:rPr>
          <w:rFonts w:ascii="Times New Roman" w:hAnsi="Times New Roman"/>
        </w:rPr>
        <w:t xml:space="preserve"> ). Curriculum quality evaluation model based on goal-process structure relationship and its empirical research. Journal of National College of Education Administration </w:t>
      </w:r>
      <w:proofErr w:type="gramStart"/>
      <w:r w:rsidRPr="001A59E5">
        <w:rPr>
          <w:rFonts w:ascii="Times New Roman" w:hAnsi="Times New Roman"/>
        </w:rPr>
        <w:t>( 07</w:t>
      </w:r>
      <w:proofErr w:type="gramEnd"/>
      <w:r w:rsidRPr="001A59E5">
        <w:rPr>
          <w:rFonts w:ascii="Times New Roman" w:hAnsi="Times New Roman"/>
        </w:rPr>
        <w:t xml:space="preserve"> ), 43-51 + 73.</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Monique </w:t>
      </w:r>
      <w:proofErr w:type="spellStart"/>
      <w:r w:rsidRPr="001A59E5">
        <w:rPr>
          <w:rFonts w:ascii="Times New Roman" w:hAnsi="Times New Roman"/>
        </w:rPr>
        <w:t>Grandbastien</w:t>
      </w:r>
      <w:proofErr w:type="spellEnd"/>
      <w:r w:rsidRPr="001A59E5">
        <w:rPr>
          <w:rFonts w:ascii="Times New Roman" w:hAnsi="Times New Roman"/>
        </w:rPr>
        <w:t xml:space="preserve">. (2006). </w:t>
      </w:r>
      <w:proofErr w:type="spellStart"/>
      <w:r w:rsidRPr="001A59E5">
        <w:rPr>
          <w:rFonts w:ascii="Times New Roman" w:hAnsi="Times New Roman"/>
        </w:rPr>
        <w:t>Informatique</w:t>
      </w:r>
      <w:proofErr w:type="spellEnd"/>
      <w:r w:rsidRPr="001A59E5">
        <w:rPr>
          <w:rFonts w:ascii="Times New Roman" w:hAnsi="Times New Roman"/>
        </w:rPr>
        <w:t xml:space="preserve"> Pour </w:t>
      </w:r>
      <w:proofErr w:type="spellStart"/>
      <w:r w:rsidRPr="001A59E5">
        <w:rPr>
          <w:rFonts w:ascii="Times New Roman" w:hAnsi="Times New Roman"/>
        </w:rPr>
        <w:t>Tous</w:t>
      </w:r>
      <w:proofErr w:type="spellEnd"/>
      <w:r w:rsidRPr="001A59E5">
        <w:rPr>
          <w:rFonts w:ascii="Times New Roman" w:hAnsi="Times New Roman"/>
        </w:rPr>
        <w:t>: a case study of information technology in teacher education in France. Journal of Information Technology for Teacher Education (2), 219-228.</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Anonymous. (2008). Research and Markets Ltd.; US Education Information Technology Expenditures </w:t>
      </w:r>
      <w:proofErr w:type="gramStart"/>
      <w:r w:rsidRPr="001A59E5">
        <w:rPr>
          <w:rFonts w:ascii="Times New Roman" w:hAnsi="Times New Roman"/>
        </w:rPr>
        <w:t>By</w:t>
      </w:r>
      <w:proofErr w:type="gramEnd"/>
      <w:r w:rsidRPr="001A59E5">
        <w:rPr>
          <w:rFonts w:ascii="Times New Roman" w:hAnsi="Times New Roman"/>
        </w:rPr>
        <w:t xml:space="preserve"> Category, 2007-2012 Report Is On Sale Now. Journal of Technology &amp; Science</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Johanna </w:t>
      </w:r>
      <w:proofErr w:type="spellStart"/>
      <w:r w:rsidRPr="001A59E5">
        <w:rPr>
          <w:rFonts w:ascii="Times New Roman" w:hAnsi="Times New Roman"/>
        </w:rPr>
        <w:t>Ringarp</w:t>
      </w:r>
      <w:proofErr w:type="spellEnd"/>
      <w:r w:rsidRPr="001A59E5">
        <w:rPr>
          <w:rFonts w:ascii="Times New Roman" w:hAnsi="Times New Roman"/>
        </w:rPr>
        <w:t>. (2016). PISA lends legitimacy: A study of education policy changes in Germany and Sweden after 2000. European Educational Research Journal (4), 447-461.</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Zhang </w:t>
      </w:r>
      <w:proofErr w:type="spellStart"/>
      <w:r w:rsidRPr="001A59E5">
        <w:rPr>
          <w:rFonts w:ascii="Times New Roman" w:hAnsi="Times New Roman"/>
        </w:rPr>
        <w:t>Bingbing</w:t>
      </w:r>
      <w:proofErr w:type="spellEnd"/>
      <w:r w:rsidRPr="001A59E5">
        <w:rPr>
          <w:rFonts w:ascii="Times New Roman" w:hAnsi="Times New Roman"/>
        </w:rPr>
        <w:t xml:space="preserve">, Yao </w:t>
      </w:r>
      <w:proofErr w:type="spellStart"/>
      <w:r w:rsidRPr="001A59E5">
        <w:rPr>
          <w:rFonts w:ascii="Times New Roman" w:hAnsi="Times New Roman"/>
        </w:rPr>
        <w:t>Congli</w:t>
      </w:r>
      <w:proofErr w:type="spellEnd"/>
      <w:r w:rsidRPr="001A59E5">
        <w:rPr>
          <w:rFonts w:ascii="Times New Roman" w:hAnsi="Times New Roman"/>
        </w:rPr>
        <w:t xml:space="preserve"> &amp; Zhang </w:t>
      </w:r>
      <w:proofErr w:type="spellStart"/>
      <w:r w:rsidRPr="001A59E5">
        <w:rPr>
          <w:rFonts w:ascii="Times New Roman" w:hAnsi="Times New Roman"/>
        </w:rPr>
        <w:t>Xueer</w:t>
      </w:r>
      <w:proofErr w:type="spellEnd"/>
      <w:r w:rsidRPr="001A59E5">
        <w:rPr>
          <w:rFonts w:ascii="Times New Roman" w:hAnsi="Times New Roman"/>
        </w:rPr>
        <w:t xml:space="preserve">. </w:t>
      </w:r>
      <w:proofErr w:type="gramStart"/>
      <w:r w:rsidRPr="001A59E5">
        <w:rPr>
          <w:rFonts w:ascii="Times New Roman" w:hAnsi="Times New Roman"/>
        </w:rPr>
        <w:t>( 2023</w:t>
      </w:r>
      <w:proofErr w:type="gramEnd"/>
      <w:r w:rsidRPr="001A59E5">
        <w:rPr>
          <w:rFonts w:ascii="Times New Roman" w:hAnsi="Times New Roman"/>
        </w:rPr>
        <w:t xml:space="preserve"> ). Research on the influence mechanism of interdisciplinary research behavior of ' double first-class ' university teachers. Journal of Northwest University </w:t>
      </w:r>
      <w:proofErr w:type="gramStart"/>
      <w:r w:rsidRPr="001A59E5">
        <w:rPr>
          <w:rFonts w:ascii="Times New Roman" w:hAnsi="Times New Roman"/>
        </w:rPr>
        <w:t>( Philosophy</w:t>
      </w:r>
      <w:proofErr w:type="gramEnd"/>
      <w:r w:rsidRPr="001A59E5">
        <w:rPr>
          <w:rFonts w:ascii="Times New Roman" w:hAnsi="Times New Roman"/>
        </w:rPr>
        <w:t xml:space="preserve"> and Social Sciences Edition ) ( 06 ), 182-196.</w:t>
      </w:r>
    </w:p>
    <w:p w:rsidR="00782EDA" w:rsidRPr="001A59E5" w:rsidRDefault="00782EDA" w:rsidP="00020F31">
      <w:pPr>
        <w:pStyle w:val="af0"/>
        <w:numPr>
          <w:ilvl w:val="0"/>
          <w:numId w:val="9"/>
        </w:numPr>
        <w:spacing w:line="300" w:lineRule="auto"/>
        <w:ind w:hangingChars="200"/>
        <w:rPr>
          <w:rFonts w:ascii="Times New Roman" w:hAnsi="Times New Roman"/>
        </w:rPr>
      </w:pPr>
      <w:proofErr w:type="spellStart"/>
      <w:r w:rsidRPr="001A59E5">
        <w:rPr>
          <w:rFonts w:ascii="Times New Roman" w:hAnsi="Times New Roman"/>
        </w:rPr>
        <w:t>Annaliina</w:t>
      </w:r>
      <w:proofErr w:type="spellEnd"/>
      <w:r w:rsidRPr="001A59E5">
        <w:rPr>
          <w:rFonts w:ascii="Times New Roman" w:hAnsi="Times New Roman"/>
        </w:rPr>
        <w:t xml:space="preserve"> </w:t>
      </w:r>
      <w:proofErr w:type="spellStart"/>
      <w:r w:rsidRPr="001A59E5">
        <w:rPr>
          <w:rFonts w:ascii="Times New Roman" w:hAnsi="Times New Roman"/>
        </w:rPr>
        <w:t>Gynne</w:t>
      </w:r>
      <w:proofErr w:type="spellEnd"/>
      <w:r w:rsidRPr="001A59E5">
        <w:rPr>
          <w:rFonts w:ascii="Times New Roman" w:hAnsi="Times New Roman"/>
        </w:rPr>
        <w:t xml:space="preserve">, </w:t>
      </w:r>
      <w:proofErr w:type="spellStart"/>
      <w:r w:rsidRPr="001A59E5">
        <w:rPr>
          <w:rFonts w:ascii="Times New Roman" w:hAnsi="Times New Roman"/>
        </w:rPr>
        <w:t>Sangeeta</w:t>
      </w:r>
      <w:proofErr w:type="spellEnd"/>
      <w:r w:rsidRPr="001A59E5">
        <w:rPr>
          <w:rFonts w:ascii="Times New Roman" w:hAnsi="Times New Roman"/>
        </w:rPr>
        <w:t xml:space="preserve"> </w:t>
      </w:r>
      <w:proofErr w:type="spellStart"/>
      <w:r w:rsidRPr="001A59E5">
        <w:rPr>
          <w:rFonts w:ascii="Times New Roman" w:hAnsi="Times New Roman"/>
        </w:rPr>
        <w:t>Bagga</w:t>
      </w:r>
      <w:proofErr w:type="spellEnd"/>
      <w:r w:rsidRPr="001A59E5">
        <w:rPr>
          <w:rFonts w:ascii="Times New Roman" w:hAnsi="Times New Roman"/>
        </w:rPr>
        <w:t xml:space="preserve"> Gupta </w:t>
      </w:r>
      <w:proofErr w:type="gramStart"/>
      <w:r w:rsidRPr="001A59E5">
        <w:rPr>
          <w:rFonts w:ascii="Times New Roman" w:hAnsi="Times New Roman"/>
        </w:rPr>
        <w:t xml:space="preserve">&amp;  </w:t>
      </w:r>
      <w:proofErr w:type="spellStart"/>
      <w:r w:rsidRPr="001A59E5">
        <w:rPr>
          <w:rFonts w:ascii="Times New Roman" w:hAnsi="Times New Roman"/>
        </w:rPr>
        <w:t>Jarmo</w:t>
      </w:r>
      <w:proofErr w:type="spellEnd"/>
      <w:proofErr w:type="gramEnd"/>
      <w:r w:rsidRPr="001A59E5">
        <w:rPr>
          <w:rFonts w:ascii="Times New Roman" w:hAnsi="Times New Roman"/>
        </w:rPr>
        <w:t xml:space="preserve"> </w:t>
      </w:r>
      <w:proofErr w:type="spellStart"/>
      <w:r w:rsidRPr="001A59E5">
        <w:rPr>
          <w:rFonts w:ascii="Times New Roman" w:hAnsi="Times New Roman"/>
        </w:rPr>
        <w:t>Lainio</w:t>
      </w:r>
      <w:proofErr w:type="spellEnd"/>
      <w:r w:rsidRPr="001A59E5">
        <w:rPr>
          <w:rFonts w:ascii="Times New Roman" w:hAnsi="Times New Roman"/>
        </w:rPr>
        <w:t>. (2016). Practiced Linguistic-Cultural Ideologies and Educational Policies: A Case Study of a “Bilingual Sweden Finnish School”. Journal of Language, Identity &amp; Education (6), 329-343.</w:t>
      </w:r>
    </w:p>
    <w:p w:rsidR="00782EDA" w:rsidRPr="001A59E5" w:rsidRDefault="00782EDA" w:rsidP="00020F31">
      <w:pPr>
        <w:pStyle w:val="af0"/>
        <w:numPr>
          <w:ilvl w:val="0"/>
          <w:numId w:val="9"/>
        </w:numPr>
        <w:spacing w:line="300" w:lineRule="auto"/>
        <w:ind w:hangingChars="200"/>
        <w:rPr>
          <w:rFonts w:ascii="Times New Roman" w:hAnsi="Times New Roman"/>
        </w:rPr>
      </w:pPr>
      <w:proofErr w:type="spellStart"/>
      <w:r w:rsidRPr="001A59E5">
        <w:rPr>
          <w:rFonts w:ascii="Times New Roman" w:hAnsi="Times New Roman"/>
        </w:rPr>
        <w:t>Tamás</w:t>
      </w:r>
      <w:proofErr w:type="spellEnd"/>
      <w:r w:rsidRPr="001A59E5">
        <w:rPr>
          <w:rFonts w:ascii="Times New Roman" w:hAnsi="Times New Roman"/>
        </w:rPr>
        <w:t xml:space="preserve"> </w:t>
      </w:r>
      <w:proofErr w:type="spellStart"/>
      <w:r w:rsidRPr="001A59E5">
        <w:rPr>
          <w:rFonts w:ascii="Times New Roman" w:hAnsi="Times New Roman"/>
        </w:rPr>
        <w:t>Kozma</w:t>
      </w:r>
      <w:proofErr w:type="spellEnd"/>
      <w:r w:rsidRPr="001A59E5">
        <w:rPr>
          <w:rFonts w:ascii="Times New Roman" w:hAnsi="Times New Roman"/>
        </w:rPr>
        <w:t xml:space="preserve"> &amp; </w:t>
      </w:r>
      <w:proofErr w:type="spellStart"/>
      <w:r w:rsidRPr="001A59E5">
        <w:rPr>
          <w:rFonts w:ascii="Times New Roman" w:hAnsi="Times New Roman"/>
        </w:rPr>
        <w:t>Zoltán</w:t>
      </w:r>
      <w:proofErr w:type="spellEnd"/>
      <w:r w:rsidRPr="001A59E5">
        <w:rPr>
          <w:rFonts w:ascii="Times New Roman" w:hAnsi="Times New Roman"/>
        </w:rPr>
        <w:t xml:space="preserve"> </w:t>
      </w:r>
      <w:proofErr w:type="spellStart"/>
      <w:r w:rsidRPr="001A59E5">
        <w:rPr>
          <w:rFonts w:ascii="Times New Roman" w:hAnsi="Times New Roman"/>
        </w:rPr>
        <w:t>Tőzsér</w:t>
      </w:r>
      <w:proofErr w:type="spellEnd"/>
      <w:r w:rsidRPr="001A59E5">
        <w:rPr>
          <w:rFonts w:ascii="Times New Roman" w:hAnsi="Times New Roman"/>
        </w:rPr>
        <w:t xml:space="preserve">. (2012). A Forgotten Moment in Education Policy </w:t>
      </w:r>
      <w:proofErr w:type="gramStart"/>
      <w:r w:rsidRPr="001A59E5">
        <w:rPr>
          <w:rFonts w:ascii="Times New Roman" w:hAnsi="Times New Roman"/>
        </w:rPr>
        <w:t>A</w:t>
      </w:r>
      <w:proofErr w:type="gramEnd"/>
      <w:r w:rsidRPr="001A59E5">
        <w:rPr>
          <w:rFonts w:ascii="Times New Roman" w:hAnsi="Times New Roman"/>
        </w:rPr>
        <w:t xml:space="preserve"> Hungarian-Swedish Case Study from the Early 1970s. Center for Educational Policy Studies Journal (2), 55-69.</w:t>
      </w:r>
    </w:p>
    <w:p w:rsidR="00782EDA" w:rsidRPr="001A59E5" w:rsidRDefault="00782EDA" w:rsidP="00020F31">
      <w:pPr>
        <w:pStyle w:val="af0"/>
        <w:numPr>
          <w:ilvl w:val="0"/>
          <w:numId w:val="9"/>
        </w:numPr>
        <w:spacing w:line="300" w:lineRule="auto"/>
        <w:ind w:hangingChars="200"/>
        <w:rPr>
          <w:rFonts w:ascii="Times New Roman" w:hAnsi="Times New Roman"/>
        </w:rPr>
      </w:pPr>
      <w:r w:rsidRPr="001A59E5">
        <w:rPr>
          <w:rFonts w:ascii="Times New Roman" w:hAnsi="Times New Roman"/>
        </w:rPr>
        <w:t xml:space="preserve">Ma Dai, Shi </w:t>
      </w:r>
      <w:proofErr w:type="spellStart"/>
      <w:r w:rsidRPr="001A59E5">
        <w:rPr>
          <w:rFonts w:ascii="Times New Roman" w:hAnsi="Times New Roman"/>
        </w:rPr>
        <w:t>Qiaoshuo</w:t>
      </w:r>
      <w:proofErr w:type="spellEnd"/>
      <w:r w:rsidRPr="001A59E5">
        <w:rPr>
          <w:rFonts w:ascii="Times New Roman" w:hAnsi="Times New Roman"/>
        </w:rPr>
        <w:t xml:space="preserve"> &amp; Wu </w:t>
      </w:r>
      <w:proofErr w:type="spellStart"/>
      <w:r w:rsidRPr="001A59E5">
        <w:rPr>
          <w:rFonts w:ascii="Times New Roman" w:hAnsi="Times New Roman"/>
        </w:rPr>
        <w:t>Jingsong</w:t>
      </w:r>
      <w:proofErr w:type="spellEnd"/>
      <w:r w:rsidRPr="001A59E5">
        <w:rPr>
          <w:rFonts w:ascii="Times New Roman" w:hAnsi="Times New Roman"/>
        </w:rPr>
        <w:t xml:space="preserve">. </w:t>
      </w:r>
      <w:proofErr w:type="gramStart"/>
      <w:r w:rsidRPr="001A59E5">
        <w:rPr>
          <w:rFonts w:ascii="Times New Roman" w:hAnsi="Times New Roman"/>
        </w:rPr>
        <w:t>( 2009</w:t>
      </w:r>
      <w:proofErr w:type="gramEnd"/>
      <w:r w:rsidRPr="001A59E5">
        <w:rPr>
          <w:rFonts w:ascii="Times New Roman" w:hAnsi="Times New Roman"/>
        </w:rPr>
        <w:t xml:space="preserve"> ). Research on quantitative evaluation model of curriculum system based on multivariate statistical analysis. University teaching in China </w:t>
      </w:r>
      <w:proofErr w:type="gramStart"/>
      <w:r w:rsidRPr="001A59E5">
        <w:rPr>
          <w:rFonts w:ascii="Times New Roman" w:hAnsi="Times New Roman"/>
        </w:rPr>
        <w:t>( 09</w:t>
      </w:r>
      <w:proofErr w:type="gramEnd"/>
      <w:r w:rsidRPr="001A59E5">
        <w:rPr>
          <w:rFonts w:ascii="Times New Roman" w:hAnsi="Times New Roman"/>
        </w:rPr>
        <w:t xml:space="preserve"> ), 69-71.</w:t>
      </w:r>
    </w:p>
    <w:sectPr w:rsidR="00782EDA" w:rsidRPr="001A59E5" w:rsidSect="00FA66A2">
      <w:footerReference w:type="default" r:id="rId8"/>
      <w:footnotePr>
        <w:numFmt w:val="decimalEnclosedCircleChinese"/>
        <w:numRestart w:val="eachPage"/>
      </w:footnotePr>
      <w:endnotePr>
        <w:numFmt w:val="decimal"/>
      </w:endnotePr>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F76" w:rsidRDefault="00517F76" w:rsidP="0060158A">
      <w:r>
        <w:separator/>
      </w:r>
    </w:p>
  </w:endnote>
  <w:endnote w:type="continuationSeparator" w:id="0">
    <w:p w:rsidR="00517F76" w:rsidRDefault="00517F76" w:rsidP="0060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292604"/>
      <w:docPartObj>
        <w:docPartGallery w:val="Page Numbers (Bottom of Page)"/>
        <w:docPartUnique/>
      </w:docPartObj>
    </w:sdtPr>
    <w:sdtEndPr>
      <w:rPr>
        <w:rFonts w:ascii="Times New Roman" w:hAnsi="Times New Roman"/>
      </w:rPr>
    </w:sdtEndPr>
    <w:sdtContent>
      <w:p w:rsidR="00BF7600" w:rsidRPr="00096C3B" w:rsidRDefault="00BF7600" w:rsidP="00096C3B">
        <w:pPr>
          <w:pStyle w:val="a3"/>
          <w:jc w:val="center"/>
          <w:rPr>
            <w:rFonts w:ascii="Times New Roman" w:hAnsi="Times New Roman"/>
          </w:rPr>
        </w:pPr>
        <w:r w:rsidRPr="00096C3B">
          <w:rPr>
            <w:rFonts w:ascii="Times New Roman" w:hAnsi="Times New Roman"/>
          </w:rPr>
          <w:fldChar w:fldCharType="begin"/>
        </w:r>
        <w:r w:rsidRPr="00096C3B">
          <w:rPr>
            <w:rFonts w:ascii="Times New Roman" w:hAnsi="Times New Roman"/>
          </w:rPr>
          <w:instrText>PAGE   \* MERGEFORMAT</w:instrText>
        </w:r>
        <w:r w:rsidRPr="00096C3B">
          <w:rPr>
            <w:rFonts w:ascii="Times New Roman" w:hAnsi="Times New Roman"/>
          </w:rPr>
          <w:fldChar w:fldCharType="separate"/>
        </w:r>
        <w:r w:rsidR="001F2CC9" w:rsidRPr="001F2CC9">
          <w:rPr>
            <w:rFonts w:ascii="Times New Roman" w:hAnsi="Times New Roman"/>
            <w:noProof/>
            <w:lang w:val="zh-CN"/>
          </w:rPr>
          <w:t>6</w:t>
        </w:r>
        <w:r w:rsidRPr="00096C3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F76" w:rsidRDefault="00517F76" w:rsidP="0060158A">
      <w:r>
        <w:separator/>
      </w:r>
    </w:p>
  </w:footnote>
  <w:footnote w:type="continuationSeparator" w:id="0">
    <w:p w:rsidR="00517F76" w:rsidRDefault="00517F76" w:rsidP="006015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BB9"/>
    <w:multiLevelType w:val="multilevel"/>
    <w:tmpl w:val="6D5A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C739D"/>
    <w:multiLevelType w:val="hybridMultilevel"/>
    <w:tmpl w:val="1D9AE2EC"/>
    <w:lvl w:ilvl="0" w:tplc="9C2E317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396606B"/>
    <w:multiLevelType w:val="hybridMultilevel"/>
    <w:tmpl w:val="8D58F10C"/>
    <w:lvl w:ilvl="0" w:tplc="9C2E3178">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660622F"/>
    <w:multiLevelType w:val="hybridMultilevel"/>
    <w:tmpl w:val="F34EA09E"/>
    <w:lvl w:ilvl="0" w:tplc="9C2E317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3977669"/>
    <w:multiLevelType w:val="multilevel"/>
    <w:tmpl w:val="F392C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037584"/>
    <w:multiLevelType w:val="hybridMultilevel"/>
    <w:tmpl w:val="43047292"/>
    <w:lvl w:ilvl="0" w:tplc="9C2E317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5803643"/>
    <w:multiLevelType w:val="hybridMultilevel"/>
    <w:tmpl w:val="E15C0A12"/>
    <w:lvl w:ilvl="0" w:tplc="9C2E317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A981713"/>
    <w:multiLevelType w:val="multilevel"/>
    <w:tmpl w:val="DA8A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D76862"/>
    <w:multiLevelType w:val="hybridMultilevel"/>
    <w:tmpl w:val="6C30C422"/>
    <w:lvl w:ilvl="0" w:tplc="9C2E317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7"/>
  </w:num>
  <w:num w:numId="3">
    <w:abstractNumId w:val="2"/>
  </w:num>
  <w:num w:numId="4">
    <w:abstractNumId w:val="8"/>
  </w:num>
  <w:num w:numId="5">
    <w:abstractNumId w:val="6"/>
  </w:num>
  <w:num w:numId="6">
    <w:abstractNumId w:val="1"/>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xOGMyYjJiY2FiMTNhYzEwZjExZGI2M2Q0M2IyNjUifQ=="/>
  </w:docVars>
  <w:rsids>
    <w:rsidRoot w:val="506620DB"/>
    <w:rsid w:val="00014C66"/>
    <w:rsid w:val="00015955"/>
    <w:rsid w:val="00020F31"/>
    <w:rsid w:val="00021ACC"/>
    <w:rsid w:val="000263A7"/>
    <w:rsid w:val="000270F3"/>
    <w:rsid w:val="00031F38"/>
    <w:rsid w:val="00033BC6"/>
    <w:rsid w:val="00057934"/>
    <w:rsid w:val="000627B2"/>
    <w:rsid w:val="00065436"/>
    <w:rsid w:val="00071546"/>
    <w:rsid w:val="00083497"/>
    <w:rsid w:val="000859D8"/>
    <w:rsid w:val="00094C22"/>
    <w:rsid w:val="0009559C"/>
    <w:rsid w:val="00096C3B"/>
    <w:rsid w:val="000A2BD2"/>
    <w:rsid w:val="000B0F6C"/>
    <w:rsid w:val="000B6C5F"/>
    <w:rsid w:val="000C4CA3"/>
    <w:rsid w:val="000C7C71"/>
    <w:rsid w:val="000D05B7"/>
    <w:rsid w:val="000D39DB"/>
    <w:rsid w:val="000D6EF3"/>
    <w:rsid w:val="000E1546"/>
    <w:rsid w:val="000E1970"/>
    <w:rsid w:val="000F3425"/>
    <w:rsid w:val="000F5AE0"/>
    <w:rsid w:val="001023E4"/>
    <w:rsid w:val="00102E80"/>
    <w:rsid w:val="00104B4F"/>
    <w:rsid w:val="0010590C"/>
    <w:rsid w:val="00116E53"/>
    <w:rsid w:val="00117E79"/>
    <w:rsid w:val="0012196F"/>
    <w:rsid w:val="00123B6F"/>
    <w:rsid w:val="00147F58"/>
    <w:rsid w:val="00151175"/>
    <w:rsid w:val="001577B8"/>
    <w:rsid w:val="00170D31"/>
    <w:rsid w:val="0017765F"/>
    <w:rsid w:val="00186507"/>
    <w:rsid w:val="00190F92"/>
    <w:rsid w:val="00197411"/>
    <w:rsid w:val="001A13F9"/>
    <w:rsid w:val="001A4D29"/>
    <w:rsid w:val="001A59E5"/>
    <w:rsid w:val="001B171D"/>
    <w:rsid w:val="001B4020"/>
    <w:rsid w:val="001D22CC"/>
    <w:rsid w:val="001D2AFA"/>
    <w:rsid w:val="001D5F7F"/>
    <w:rsid w:val="001E1225"/>
    <w:rsid w:val="001E3099"/>
    <w:rsid w:val="001F2CC9"/>
    <w:rsid w:val="00204F70"/>
    <w:rsid w:val="00205833"/>
    <w:rsid w:val="002063B5"/>
    <w:rsid w:val="002104C3"/>
    <w:rsid w:val="002127F5"/>
    <w:rsid w:val="00213C17"/>
    <w:rsid w:val="00214D73"/>
    <w:rsid w:val="002211B1"/>
    <w:rsid w:val="00223EBF"/>
    <w:rsid w:val="002263E9"/>
    <w:rsid w:val="00233C2D"/>
    <w:rsid w:val="00235292"/>
    <w:rsid w:val="00243F68"/>
    <w:rsid w:val="00254E21"/>
    <w:rsid w:val="00254E96"/>
    <w:rsid w:val="002753E6"/>
    <w:rsid w:val="002864DE"/>
    <w:rsid w:val="002A00B9"/>
    <w:rsid w:val="002A42EA"/>
    <w:rsid w:val="002B0175"/>
    <w:rsid w:val="002B34F8"/>
    <w:rsid w:val="002C0833"/>
    <w:rsid w:val="002C0AA1"/>
    <w:rsid w:val="002C60BB"/>
    <w:rsid w:val="002C68CC"/>
    <w:rsid w:val="002D0232"/>
    <w:rsid w:val="002D2CF7"/>
    <w:rsid w:val="002D31E8"/>
    <w:rsid w:val="002D4071"/>
    <w:rsid w:val="002D72EA"/>
    <w:rsid w:val="002D766A"/>
    <w:rsid w:val="002E105A"/>
    <w:rsid w:val="003020DC"/>
    <w:rsid w:val="003040D8"/>
    <w:rsid w:val="003066BD"/>
    <w:rsid w:val="00306990"/>
    <w:rsid w:val="003134D6"/>
    <w:rsid w:val="00314A8F"/>
    <w:rsid w:val="00330F8B"/>
    <w:rsid w:val="003352C4"/>
    <w:rsid w:val="0034406D"/>
    <w:rsid w:val="00352E18"/>
    <w:rsid w:val="00362278"/>
    <w:rsid w:val="003636ED"/>
    <w:rsid w:val="00364290"/>
    <w:rsid w:val="00365683"/>
    <w:rsid w:val="00367A11"/>
    <w:rsid w:val="00371BA5"/>
    <w:rsid w:val="0037258F"/>
    <w:rsid w:val="00373E2D"/>
    <w:rsid w:val="00377427"/>
    <w:rsid w:val="0038752A"/>
    <w:rsid w:val="003918C0"/>
    <w:rsid w:val="003B2C34"/>
    <w:rsid w:val="003B3F17"/>
    <w:rsid w:val="003B50C0"/>
    <w:rsid w:val="003C3896"/>
    <w:rsid w:val="003D0893"/>
    <w:rsid w:val="003D3476"/>
    <w:rsid w:val="003E0CDE"/>
    <w:rsid w:val="003E38DB"/>
    <w:rsid w:val="003F096A"/>
    <w:rsid w:val="00404099"/>
    <w:rsid w:val="0041041C"/>
    <w:rsid w:val="0041088C"/>
    <w:rsid w:val="00412CD9"/>
    <w:rsid w:val="00417B05"/>
    <w:rsid w:val="00417E9F"/>
    <w:rsid w:val="00420E92"/>
    <w:rsid w:val="00420F15"/>
    <w:rsid w:val="00430311"/>
    <w:rsid w:val="00431648"/>
    <w:rsid w:val="00437AFA"/>
    <w:rsid w:val="00442620"/>
    <w:rsid w:val="004427FC"/>
    <w:rsid w:val="004441F8"/>
    <w:rsid w:val="00463E85"/>
    <w:rsid w:val="00467109"/>
    <w:rsid w:val="00476B20"/>
    <w:rsid w:val="00477A28"/>
    <w:rsid w:val="00480EAE"/>
    <w:rsid w:val="004834B7"/>
    <w:rsid w:val="00484B19"/>
    <w:rsid w:val="00490744"/>
    <w:rsid w:val="0049126E"/>
    <w:rsid w:val="004954E8"/>
    <w:rsid w:val="00495571"/>
    <w:rsid w:val="004A2F3A"/>
    <w:rsid w:val="004A7F1C"/>
    <w:rsid w:val="004B1391"/>
    <w:rsid w:val="004C587A"/>
    <w:rsid w:val="004D0356"/>
    <w:rsid w:val="004D09D2"/>
    <w:rsid w:val="004D0A5D"/>
    <w:rsid w:val="004D1B91"/>
    <w:rsid w:val="004D2121"/>
    <w:rsid w:val="004D2259"/>
    <w:rsid w:val="004D618B"/>
    <w:rsid w:val="004D6CF6"/>
    <w:rsid w:val="004E0CD8"/>
    <w:rsid w:val="004E41E9"/>
    <w:rsid w:val="004E4F41"/>
    <w:rsid w:val="00510EB0"/>
    <w:rsid w:val="00517F76"/>
    <w:rsid w:val="00527265"/>
    <w:rsid w:val="00532F87"/>
    <w:rsid w:val="005377F9"/>
    <w:rsid w:val="0054363F"/>
    <w:rsid w:val="00556043"/>
    <w:rsid w:val="0055645D"/>
    <w:rsid w:val="00574773"/>
    <w:rsid w:val="00581443"/>
    <w:rsid w:val="005863A7"/>
    <w:rsid w:val="005A15F5"/>
    <w:rsid w:val="005B0613"/>
    <w:rsid w:val="005B3C7B"/>
    <w:rsid w:val="005B4E68"/>
    <w:rsid w:val="005C285E"/>
    <w:rsid w:val="005C3108"/>
    <w:rsid w:val="005C7A85"/>
    <w:rsid w:val="005F399E"/>
    <w:rsid w:val="005F3F17"/>
    <w:rsid w:val="0060158A"/>
    <w:rsid w:val="00611C2B"/>
    <w:rsid w:val="00612B66"/>
    <w:rsid w:val="006220F6"/>
    <w:rsid w:val="0062764A"/>
    <w:rsid w:val="00632B79"/>
    <w:rsid w:val="00633728"/>
    <w:rsid w:val="00635BD1"/>
    <w:rsid w:val="00644A81"/>
    <w:rsid w:val="0064744B"/>
    <w:rsid w:val="00647894"/>
    <w:rsid w:val="006528B5"/>
    <w:rsid w:val="00655EF5"/>
    <w:rsid w:val="0066128F"/>
    <w:rsid w:val="0066428E"/>
    <w:rsid w:val="00666B4F"/>
    <w:rsid w:val="00671E7D"/>
    <w:rsid w:val="006746DF"/>
    <w:rsid w:val="0068022F"/>
    <w:rsid w:val="00690952"/>
    <w:rsid w:val="00694963"/>
    <w:rsid w:val="006C64C1"/>
    <w:rsid w:val="006D22B7"/>
    <w:rsid w:val="006D28E4"/>
    <w:rsid w:val="006D425B"/>
    <w:rsid w:val="006D74C8"/>
    <w:rsid w:val="006E02F5"/>
    <w:rsid w:val="006E5BC5"/>
    <w:rsid w:val="006E6B12"/>
    <w:rsid w:val="006F4B3A"/>
    <w:rsid w:val="0070037B"/>
    <w:rsid w:val="00711C30"/>
    <w:rsid w:val="007151E2"/>
    <w:rsid w:val="00715508"/>
    <w:rsid w:val="00717F2B"/>
    <w:rsid w:val="007266C8"/>
    <w:rsid w:val="00727C67"/>
    <w:rsid w:val="00740E93"/>
    <w:rsid w:val="00741621"/>
    <w:rsid w:val="0074346E"/>
    <w:rsid w:val="007462AA"/>
    <w:rsid w:val="00754AF8"/>
    <w:rsid w:val="0076050A"/>
    <w:rsid w:val="00771177"/>
    <w:rsid w:val="00782EDA"/>
    <w:rsid w:val="00783828"/>
    <w:rsid w:val="007875ED"/>
    <w:rsid w:val="00790B3C"/>
    <w:rsid w:val="00791328"/>
    <w:rsid w:val="00792F5B"/>
    <w:rsid w:val="00797D13"/>
    <w:rsid w:val="007C2C1B"/>
    <w:rsid w:val="007C3EB6"/>
    <w:rsid w:val="007C6200"/>
    <w:rsid w:val="007D0D77"/>
    <w:rsid w:val="007E1280"/>
    <w:rsid w:val="007E537F"/>
    <w:rsid w:val="0080140E"/>
    <w:rsid w:val="008024A6"/>
    <w:rsid w:val="008132B7"/>
    <w:rsid w:val="00814885"/>
    <w:rsid w:val="00815D72"/>
    <w:rsid w:val="00835C5F"/>
    <w:rsid w:val="008401F8"/>
    <w:rsid w:val="00852DCA"/>
    <w:rsid w:val="0085573F"/>
    <w:rsid w:val="00860260"/>
    <w:rsid w:val="00865DB2"/>
    <w:rsid w:val="00866112"/>
    <w:rsid w:val="00867375"/>
    <w:rsid w:val="00873389"/>
    <w:rsid w:val="0089523D"/>
    <w:rsid w:val="008A16B0"/>
    <w:rsid w:val="008B28DA"/>
    <w:rsid w:val="008B2F60"/>
    <w:rsid w:val="008C450E"/>
    <w:rsid w:val="008C479E"/>
    <w:rsid w:val="008C6651"/>
    <w:rsid w:val="008D0FDB"/>
    <w:rsid w:val="008D3C0C"/>
    <w:rsid w:val="008D78C0"/>
    <w:rsid w:val="008E5DE5"/>
    <w:rsid w:val="008F105C"/>
    <w:rsid w:val="008F49C8"/>
    <w:rsid w:val="008F4F5B"/>
    <w:rsid w:val="008F5A84"/>
    <w:rsid w:val="00903C6D"/>
    <w:rsid w:val="00905055"/>
    <w:rsid w:val="009209CA"/>
    <w:rsid w:val="00920FD1"/>
    <w:rsid w:val="0092657C"/>
    <w:rsid w:val="00931F44"/>
    <w:rsid w:val="0093676A"/>
    <w:rsid w:val="0095634E"/>
    <w:rsid w:val="00976727"/>
    <w:rsid w:val="00976BF3"/>
    <w:rsid w:val="0099576D"/>
    <w:rsid w:val="009A2D3E"/>
    <w:rsid w:val="009B6B5E"/>
    <w:rsid w:val="009C44BF"/>
    <w:rsid w:val="009D62F2"/>
    <w:rsid w:val="009E17E8"/>
    <w:rsid w:val="009E2314"/>
    <w:rsid w:val="009E4F8A"/>
    <w:rsid w:val="009F0873"/>
    <w:rsid w:val="00A033C1"/>
    <w:rsid w:val="00A03662"/>
    <w:rsid w:val="00A170F7"/>
    <w:rsid w:val="00A2157C"/>
    <w:rsid w:val="00A22784"/>
    <w:rsid w:val="00A23E95"/>
    <w:rsid w:val="00A24E86"/>
    <w:rsid w:val="00A303F0"/>
    <w:rsid w:val="00A32DF7"/>
    <w:rsid w:val="00A369B6"/>
    <w:rsid w:val="00A40EBB"/>
    <w:rsid w:val="00A46AFA"/>
    <w:rsid w:val="00A51BFF"/>
    <w:rsid w:val="00A56592"/>
    <w:rsid w:val="00A571EC"/>
    <w:rsid w:val="00A62C6B"/>
    <w:rsid w:val="00A771B1"/>
    <w:rsid w:val="00A81021"/>
    <w:rsid w:val="00A84510"/>
    <w:rsid w:val="00A90D42"/>
    <w:rsid w:val="00A94D71"/>
    <w:rsid w:val="00AA680E"/>
    <w:rsid w:val="00AA688C"/>
    <w:rsid w:val="00AB07C9"/>
    <w:rsid w:val="00AB456A"/>
    <w:rsid w:val="00AC17A5"/>
    <w:rsid w:val="00AD0774"/>
    <w:rsid w:val="00AD4F85"/>
    <w:rsid w:val="00AE035B"/>
    <w:rsid w:val="00AE524F"/>
    <w:rsid w:val="00AE6EC2"/>
    <w:rsid w:val="00AF2FED"/>
    <w:rsid w:val="00AF3180"/>
    <w:rsid w:val="00AF406E"/>
    <w:rsid w:val="00B071D1"/>
    <w:rsid w:val="00B11DE8"/>
    <w:rsid w:val="00B120DC"/>
    <w:rsid w:val="00B1605A"/>
    <w:rsid w:val="00B258A9"/>
    <w:rsid w:val="00B43855"/>
    <w:rsid w:val="00B46660"/>
    <w:rsid w:val="00B46E9C"/>
    <w:rsid w:val="00B516D6"/>
    <w:rsid w:val="00B51C29"/>
    <w:rsid w:val="00B52EC1"/>
    <w:rsid w:val="00B54D01"/>
    <w:rsid w:val="00B72D3A"/>
    <w:rsid w:val="00B9137C"/>
    <w:rsid w:val="00B9233E"/>
    <w:rsid w:val="00B93304"/>
    <w:rsid w:val="00B94DDE"/>
    <w:rsid w:val="00BA5481"/>
    <w:rsid w:val="00BB0DC6"/>
    <w:rsid w:val="00BB312C"/>
    <w:rsid w:val="00BB58A3"/>
    <w:rsid w:val="00BB6106"/>
    <w:rsid w:val="00BC03EC"/>
    <w:rsid w:val="00BC633C"/>
    <w:rsid w:val="00BD4AC7"/>
    <w:rsid w:val="00BD64C3"/>
    <w:rsid w:val="00BD7B6A"/>
    <w:rsid w:val="00BE2B46"/>
    <w:rsid w:val="00BF5DFB"/>
    <w:rsid w:val="00BF7600"/>
    <w:rsid w:val="00C14419"/>
    <w:rsid w:val="00C153C7"/>
    <w:rsid w:val="00C452BF"/>
    <w:rsid w:val="00C4654F"/>
    <w:rsid w:val="00C50742"/>
    <w:rsid w:val="00C51D71"/>
    <w:rsid w:val="00C566D4"/>
    <w:rsid w:val="00C568EB"/>
    <w:rsid w:val="00C83E92"/>
    <w:rsid w:val="00C84A7D"/>
    <w:rsid w:val="00CA40DA"/>
    <w:rsid w:val="00CA4C68"/>
    <w:rsid w:val="00CB390F"/>
    <w:rsid w:val="00CB473C"/>
    <w:rsid w:val="00CD1CF1"/>
    <w:rsid w:val="00CD2609"/>
    <w:rsid w:val="00CD70B8"/>
    <w:rsid w:val="00CD7F72"/>
    <w:rsid w:val="00CE00EB"/>
    <w:rsid w:val="00CE15EF"/>
    <w:rsid w:val="00CE3068"/>
    <w:rsid w:val="00CE3D3D"/>
    <w:rsid w:val="00CF5A34"/>
    <w:rsid w:val="00D2022F"/>
    <w:rsid w:val="00D21B73"/>
    <w:rsid w:val="00D2230C"/>
    <w:rsid w:val="00D25576"/>
    <w:rsid w:val="00D41830"/>
    <w:rsid w:val="00D420FD"/>
    <w:rsid w:val="00D421C7"/>
    <w:rsid w:val="00D45FE5"/>
    <w:rsid w:val="00D47743"/>
    <w:rsid w:val="00D537FA"/>
    <w:rsid w:val="00D6550E"/>
    <w:rsid w:val="00D71A50"/>
    <w:rsid w:val="00D74EA6"/>
    <w:rsid w:val="00D75944"/>
    <w:rsid w:val="00D93294"/>
    <w:rsid w:val="00DA3022"/>
    <w:rsid w:val="00DA53AE"/>
    <w:rsid w:val="00DA55D3"/>
    <w:rsid w:val="00DB1726"/>
    <w:rsid w:val="00DB1B07"/>
    <w:rsid w:val="00DB2051"/>
    <w:rsid w:val="00DC1B9B"/>
    <w:rsid w:val="00DC4C16"/>
    <w:rsid w:val="00DC5446"/>
    <w:rsid w:val="00DD4EFD"/>
    <w:rsid w:val="00DE0AF6"/>
    <w:rsid w:val="00DE458D"/>
    <w:rsid w:val="00DE5D53"/>
    <w:rsid w:val="00E11F5B"/>
    <w:rsid w:val="00E13C8F"/>
    <w:rsid w:val="00E17189"/>
    <w:rsid w:val="00E240CC"/>
    <w:rsid w:val="00E44539"/>
    <w:rsid w:val="00E50C45"/>
    <w:rsid w:val="00E60906"/>
    <w:rsid w:val="00E800D0"/>
    <w:rsid w:val="00E82639"/>
    <w:rsid w:val="00E82887"/>
    <w:rsid w:val="00E870B7"/>
    <w:rsid w:val="00E9068F"/>
    <w:rsid w:val="00EA4523"/>
    <w:rsid w:val="00EA6395"/>
    <w:rsid w:val="00EA68C6"/>
    <w:rsid w:val="00EB4E2B"/>
    <w:rsid w:val="00EC0383"/>
    <w:rsid w:val="00EC7D11"/>
    <w:rsid w:val="00ED1C2B"/>
    <w:rsid w:val="00ED4A67"/>
    <w:rsid w:val="00ED4BD4"/>
    <w:rsid w:val="00ED6F1C"/>
    <w:rsid w:val="00EE1436"/>
    <w:rsid w:val="00EE2903"/>
    <w:rsid w:val="00EF065B"/>
    <w:rsid w:val="00F022FC"/>
    <w:rsid w:val="00F0291B"/>
    <w:rsid w:val="00F03B0F"/>
    <w:rsid w:val="00F03BC7"/>
    <w:rsid w:val="00F13B00"/>
    <w:rsid w:val="00F22812"/>
    <w:rsid w:val="00F279D6"/>
    <w:rsid w:val="00F30926"/>
    <w:rsid w:val="00F40E52"/>
    <w:rsid w:val="00F41548"/>
    <w:rsid w:val="00F723B3"/>
    <w:rsid w:val="00F95068"/>
    <w:rsid w:val="00FA66A2"/>
    <w:rsid w:val="00FA742C"/>
    <w:rsid w:val="00FB4648"/>
    <w:rsid w:val="00FC4B00"/>
    <w:rsid w:val="00FC6759"/>
    <w:rsid w:val="00FF6A08"/>
    <w:rsid w:val="04DD5B2B"/>
    <w:rsid w:val="09FB68AA"/>
    <w:rsid w:val="09FF117A"/>
    <w:rsid w:val="0EC15C69"/>
    <w:rsid w:val="177B7D38"/>
    <w:rsid w:val="17A821AF"/>
    <w:rsid w:val="1B272CB8"/>
    <w:rsid w:val="27172370"/>
    <w:rsid w:val="29D74B90"/>
    <w:rsid w:val="3BB333B7"/>
    <w:rsid w:val="506620DB"/>
    <w:rsid w:val="52B85A39"/>
    <w:rsid w:val="786A7EC8"/>
    <w:rsid w:val="7D9F5A23"/>
    <w:rsid w:val="7E893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C6A3D"/>
  <w15:docId w15:val="{1021A6CB-E978-43A3-BB92-A5529C09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footnote text"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0"/>
    <w:qFormat/>
    <w:rsid w:val="00CE3D3D"/>
    <w:pPr>
      <w:keepNext/>
      <w:keepLines/>
      <w:spacing w:before="360" w:after="60" w:line="360" w:lineRule="auto"/>
      <w:ind w:right="567"/>
      <w:outlineLvl w:val="0"/>
    </w:pPr>
    <w:rPr>
      <w:rFonts w:ascii="Times New Roman" w:hAnsi="Times New Roman"/>
      <w:b/>
      <w:bCs/>
      <w:kern w:val="44"/>
      <w:sz w:val="24"/>
      <w:szCs w:val="44"/>
    </w:rPr>
  </w:style>
  <w:style w:type="paragraph" w:styleId="2">
    <w:name w:val="heading 2"/>
    <w:basedOn w:val="a"/>
    <w:next w:val="a"/>
    <w:link w:val="20"/>
    <w:unhideWhenUsed/>
    <w:qFormat/>
    <w:rsid w:val="00581443"/>
    <w:pPr>
      <w:keepNext/>
      <w:keepLines/>
      <w:spacing w:line="360" w:lineRule="auto"/>
      <w:outlineLvl w:val="1"/>
    </w:pPr>
    <w:rPr>
      <w:rFonts w:ascii="Times New Roman" w:hAnsi="Times New Roman" w:cstheme="majorBidi"/>
      <w:b/>
      <w:bCs/>
      <w:i/>
      <w:sz w:val="24"/>
      <w:szCs w:val="32"/>
    </w:rPr>
  </w:style>
  <w:style w:type="paragraph" w:styleId="3">
    <w:name w:val="heading 3"/>
    <w:basedOn w:val="a"/>
    <w:next w:val="a"/>
    <w:link w:val="30"/>
    <w:unhideWhenUsed/>
    <w:qFormat/>
    <w:rsid w:val="00CE3D3D"/>
    <w:pPr>
      <w:keepNext/>
      <w:keepLines/>
      <w:spacing w:line="300" w:lineRule="auto"/>
      <w:ind w:firstLineChars="200" w:firstLine="200"/>
      <w:outlineLvl w:val="2"/>
    </w:pPr>
    <w:rPr>
      <w:rFonts w:ascii="Times New Roman" w:hAnsi="Times New Roman"/>
      <w:bCs/>
      <w: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
    <w:next w:val="a"/>
    <w:uiPriority w:val="39"/>
    <w:qFormat/>
    <w:rsid w:val="00C566D4"/>
    <w:pPr>
      <w:spacing w:line="300" w:lineRule="auto"/>
    </w:pPr>
    <w:rPr>
      <w:rFonts w:ascii="Times New Roman" w:hAnsi="Times New Roman"/>
      <w:b/>
      <w:sz w:val="24"/>
    </w:rPr>
  </w:style>
  <w:style w:type="character" w:styleId="a6">
    <w:name w:val="Hyperlink"/>
    <w:basedOn w:val="a0"/>
    <w:uiPriority w:val="99"/>
    <w:qFormat/>
    <w:rPr>
      <w:color w:val="0000FF"/>
      <w:u w:val="single"/>
    </w:rPr>
  </w:style>
  <w:style w:type="character" w:customStyle="1" w:styleId="10">
    <w:name w:val="标题 1 字符"/>
    <w:basedOn w:val="a0"/>
    <w:link w:val="1"/>
    <w:rsid w:val="00CE3D3D"/>
    <w:rPr>
      <w:rFonts w:ascii="Times New Roman" w:eastAsia="宋体" w:hAnsi="Times New Roman" w:cs="Times New Roman"/>
      <w:b/>
      <w:bCs/>
      <w:kern w:val="44"/>
      <w:sz w:val="24"/>
      <w:szCs w:val="44"/>
    </w:rPr>
  </w:style>
  <w:style w:type="character" w:customStyle="1" w:styleId="20">
    <w:name w:val="标题 2 字符"/>
    <w:basedOn w:val="a0"/>
    <w:link w:val="2"/>
    <w:qFormat/>
    <w:rsid w:val="00581443"/>
    <w:rPr>
      <w:rFonts w:ascii="Times New Roman" w:eastAsia="宋体" w:hAnsi="Times New Roman" w:cstheme="majorBidi"/>
      <w:b/>
      <w:bCs/>
      <w:i/>
      <w:kern w:val="2"/>
      <w:sz w:val="24"/>
      <w:szCs w:val="32"/>
    </w:rPr>
  </w:style>
  <w:style w:type="paragraph" w:styleId="a7">
    <w:name w:val="footnote text"/>
    <w:basedOn w:val="a"/>
    <w:link w:val="a8"/>
    <w:qFormat/>
    <w:rsid w:val="0060158A"/>
    <w:pPr>
      <w:snapToGrid w:val="0"/>
      <w:jc w:val="left"/>
    </w:pPr>
    <w:rPr>
      <w:sz w:val="18"/>
      <w:szCs w:val="18"/>
    </w:rPr>
  </w:style>
  <w:style w:type="character" w:customStyle="1" w:styleId="a8">
    <w:name w:val="脚注文本 字符"/>
    <w:basedOn w:val="a0"/>
    <w:link w:val="a7"/>
    <w:rsid w:val="0060158A"/>
    <w:rPr>
      <w:rFonts w:ascii="Calibri" w:eastAsia="宋体" w:hAnsi="Calibri" w:cs="Times New Roman"/>
      <w:kern w:val="2"/>
      <w:sz w:val="18"/>
      <w:szCs w:val="18"/>
    </w:rPr>
  </w:style>
  <w:style w:type="character" w:styleId="a9">
    <w:name w:val="footnote reference"/>
    <w:basedOn w:val="a0"/>
    <w:rsid w:val="0060158A"/>
    <w:rPr>
      <w:vertAlign w:val="superscript"/>
    </w:rPr>
  </w:style>
  <w:style w:type="character" w:customStyle="1" w:styleId="30">
    <w:name w:val="标题 3 字符"/>
    <w:basedOn w:val="a0"/>
    <w:link w:val="3"/>
    <w:rsid w:val="00CE3D3D"/>
    <w:rPr>
      <w:rFonts w:ascii="Times New Roman" w:eastAsia="宋体" w:hAnsi="Times New Roman" w:cs="Times New Roman"/>
      <w:bCs/>
      <w:i/>
      <w:kern w:val="2"/>
      <w:sz w:val="24"/>
      <w:szCs w:val="32"/>
    </w:rPr>
  </w:style>
  <w:style w:type="table" w:styleId="aa">
    <w:name w:val="Table Grid"/>
    <w:basedOn w:val="a1"/>
    <w:rsid w:val="004A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E240CC"/>
    <w:rPr>
      <w:b/>
      <w:bCs/>
    </w:rPr>
  </w:style>
  <w:style w:type="paragraph" w:styleId="ac">
    <w:name w:val="Normal (Web)"/>
    <w:basedOn w:val="a"/>
    <w:uiPriority w:val="99"/>
    <w:unhideWhenUsed/>
    <w:rsid w:val="001D22CC"/>
    <w:pPr>
      <w:widowControl/>
      <w:spacing w:before="100" w:beforeAutospacing="1" w:after="100" w:afterAutospacing="1"/>
      <w:jc w:val="left"/>
    </w:pPr>
    <w:rPr>
      <w:rFonts w:ascii="宋体" w:hAnsi="宋体" w:cs="宋体"/>
      <w:kern w:val="0"/>
      <w:sz w:val="24"/>
    </w:rPr>
  </w:style>
  <w:style w:type="character" w:customStyle="1" w:styleId="a4">
    <w:name w:val="页脚 字符"/>
    <w:basedOn w:val="a0"/>
    <w:link w:val="a3"/>
    <w:uiPriority w:val="99"/>
    <w:rsid w:val="00096C3B"/>
    <w:rPr>
      <w:rFonts w:ascii="Calibri" w:eastAsia="宋体" w:hAnsi="Calibri" w:cs="Times New Roman"/>
      <w:kern w:val="2"/>
      <w:sz w:val="18"/>
      <w:szCs w:val="18"/>
    </w:rPr>
  </w:style>
  <w:style w:type="paragraph" w:styleId="TOC">
    <w:name w:val="TOC Heading"/>
    <w:basedOn w:val="1"/>
    <w:next w:val="a"/>
    <w:uiPriority w:val="39"/>
    <w:unhideWhenUsed/>
    <w:qFormat/>
    <w:rsid w:val="00C566D4"/>
    <w:pPr>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rsid w:val="00C566D4"/>
    <w:pPr>
      <w:spacing w:line="300" w:lineRule="auto"/>
      <w:ind w:leftChars="200" w:left="200"/>
    </w:pPr>
    <w:rPr>
      <w:rFonts w:ascii="Times New Roman" w:hAnsi="Times New Roman"/>
      <w:sz w:val="24"/>
    </w:rPr>
  </w:style>
  <w:style w:type="paragraph" w:styleId="31">
    <w:name w:val="toc 3"/>
    <w:basedOn w:val="a"/>
    <w:next w:val="a"/>
    <w:autoRedefine/>
    <w:uiPriority w:val="39"/>
    <w:rsid w:val="00C566D4"/>
    <w:pPr>
      <w:spacing w:line="300" w:lineRule="auto"/>
      <w:ind w:leftChars="400" w:left="400"/>
    </w:pPr>
    <w:rPr>
      <w:rFonts w:ascii="Times New Roman" w:hAnsi="Times New Roman"/>
    </w:rPr>
  </w:style>
  <w:style w:type="paragraph" w:styleId="ad">
    <w:name w:val="endnote text"/>
    <w:basedOn w:val="a"/>
    <w:link w:val="ae"/>
    <w:rsid w:val="008B2F60"/>
    <w:pPr>
      <w:snapToGrid w:val="0"/>
      <w:jc w:val="left"/>
    </w:pPr>
  </w:style>
  <w:style w:type="character" w:customStyle="1" w:styleId="ae">
    <w:name w:val="尾注文本 字符"/>
    <w:basedOn w:val="a0"/>
    <w:link w:val="ad"/>
    <w:rsid w:val="008B2F60"/>
    <w:rPr>
      <w:rFonts w:ascii="Calibri" w:eastAsia="宋体" w:hAnsi="Calibri" w:cs="Times New Roman"/>
      <w:kern w:val="2"/>
      <w:sz w:val="21"/>
      <w:szCs w:val="24"/>
    </w:rPr>
  </w:style>
  <w:style w:type="character" w:styleId="af">
    <w:name w:val="endnote reference"/>
    <w:basedOn w:val="a0"/>
    <w:rsid w:val="008B2F60"/>
    <w:rPr>
      <w:vertAlign w:val="superscript"/>
    </w:rPr>
  </w:style>
  <w:style w:type="paragraph" w:styleId="HTML">
    <w:name w:val="HTML Preformatted"/>
    <w:basedOn w:val="a"/>
    <w:link w:val="HTML0"/>
    <w:uiPriority w:val="99"/>
    <w:unhideWhenUsed/>
    <w:rsid w:val="00AA68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rsid w:val="00AA688C"/>
    <w:rPr>
      <w:rFonts w:ascii="宋体" w:eastAsia="宋体" w:hAnsi="宋体" w:cs="宋体"/>
      <w:sz w:val="24"/>
      <w:szCs w:val="24"/>
    </w:rPr>
  </w:style>
  <w:style w:type="paragraph" w:styleId="af0">
    <w:name w:val="List Paragraph"/>
    <w:basedOn w:val="a"/>
    <w:uiPriority w:val="99"/>
    <w:rsid w:val="00782EDA"/>
    <w:pPr>
      <w:ind w:firstLineChars="200" w:firstLine="420"/>
    </w:pPr>
  </w:style>
  <w:style w:type="paragraph" w:customStyle="1" w:styleId="ds-markdown-paragraph">
    <w:name w:val="ds-markdown-paragraph"/>
    <w:basedOn w:val="a"/>
    <w:rsid w:val="004441F8"/>
    <w:pPr>
      <w:widowControl/>
      <w:spacing w:before="100" w:beforeAutospacing="1" w:after="100" w:afterAutospacing="1"/>
      <w:jc w:val="left"/>
    </w:pPr>
    <w:rPr>
      <w:rFonts w:ascii="宋体" w:hAnsi="宋体" w:cs="宋体"/>
      <w:kern w:val="0"/>
      <w:sz w:val="24"/>
    </w:rPr>
  </w:style>
  <w:style w:type="character" w:styleId="af1">
    <w:name w:val="Emphasis"/>
    <w:basedOn w:val="a0"/>
    <w:uiPriority w:val="20"/>
    <w:qFormat/>
    <w:rsid w:val="00477A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572">
      <w:bodyDiv w:val="1"/>
      <w:marLeft w:val="0"/>
      <w:marRight w:val="0"/>
      <w:marTop w:val="0"/>
      <w:marBottom w:val="0"/>
      <w:divBdr>
        <w:top w:val="none" w:sz="0" w:space="0" w:color="auto"/>
        <w:left w:val="none" w:sz="0" w:space="0" w:color="auto"/>
        <w:bottom w:val="none" w:sz="0" w:space="0" w:color="auto"/>
        <w:right w:val="none" w:sz="0" w:space="0" w:color="auto"/>
      </w:divBdr>
    </w:div>
    <w:div w:id="6833415">
      <w:bodyDiv w:val="1"/>
      <w:marLeft w:val="0"/>
      <w:marRight w:val="0"/>
      <w:marTop w:val="0"/>
      <w:marBottom w:val="0"/>
      <w:divBdr>
        <w:top w:val="none" w:sz="0" w:space="0" w:color="auto"/>
        <w:left w:val="none" w:sz="0" w:space="0" w:color="auto"/>
        <w:bottom w:val="none" w:sz="0" w:space="0" w:color="auto"/>
        <w:right w:val="none" w:sz="0" w:space="0" w:color="auto"/>
      </w:divBdr>
    </w:div>
    <w:div w:id="16397851">
      <w:bodyDiv w:val="1"/>
      <w:marLeft w:val="0"/>
      <w:marRight w:val="0"/>
      <w:marTop w:val="0"/>
      <w:marBottom w:val="0"/>
      <w:divBdr>
        <w:top w:val="none" w:sz="0" w:space="0" w:color="auto"/>
        <w:left w:val="none" w:sz="0" w:space="0" w:color="auto"/>
        <w:bottom w:val="none" w:sz="0" w:space="0" w:color="auto"/>
        <w:right w:val="none" w:sz="0" w:space="0" w:color="auto"/>
      </w:divBdr>
    </w:div>
    <w:div w:id="31422229">
      <w:bodyDiv w:val="1"/>
      <w:marLeft w:val="0"/>
      <w:marRight w:val="0"/>
      <w:marTop w:val="0"/>
      <w:marBottom w:val="0"/>
      <w:divBdr>
        <w:top w:val="none" w:sz="0" w:space="0" w:color="auto"/>
        <w:left w:val="none" w:sz="0" w:space="0" w:color="auto"/>
        <w:bottom w:val="none" w:sz="0" w:space="0" w:color="auto"/>
        <w:right w:val="none" w:sz="0" w:space="0" w:color="auto"/>
      </w:divBdr>
    </w:div>
    <w:div w:id="78674753">
      <w:bodyDiv w:val="1"/>
      <w:marLeft w:val="0"/>
      <w:marRight w:val="0"/>
      <w:marTop w:val="0"/>
      <w:marBottom w:val="0"/>
      <w:divBdr>
        <w:top w:val="none" w:sz="0" w:space="0" w:color="auto"/>
        <w:left w:val="none" w:sz="0" w:space="0" w:color="auto"/>
        <w:bottom w:val="none" w:sz="0" w:space="0" w:color="auto"/>
        <w:right w:val="none" w:sz="0" w:space="0" w:color="auto"/>
      </w:divBdr>
    </w:div>
    <w:div w:id="80222126">
      <w:bodyDiv w:val="1"/>
      <w:marLeft w:val="0"/>
      <w:marRight w:val="0"/>
      <w:marTop w:val="0"/>
      <w:marBottom w:val="0"/>
      <w:divBdr>
        <w:top w:val="none" w:sz="0" w:space="0" w:color="auto"/>
        <w:left w:val="none" w:sz="0" w:space="0" w:color="auto"/>
        <w:bottom w:val="none" w:sz="0" w:space="0" w:color="auto"/>
        <w:right w:val="none" w:sz="0" w:space="0" w:color="auto"/>
      </w:divBdr>
    </w:div>
    <w:div w:id="81071540">
      <w:bodyDiv w:val="1"/>
      <w:marLeft w:val="0"/>
      <w:marRight w:val="0"/>
      <w:marTop w:val="0"/>
      <w:marBottom w:val="0"/>
      <w:divBdr>
        <w:top w:val="none" w:sz="0" w:space="0" w:color="auto"/>
        <w:left w:val="none" w:sz="0" w:space="0" w:color="auto"/>
        <w:bottom w:val="none" w:sz="0" w:space="0" w:color="auto"/>
        <w:right w:val="none" w:sz="0" w:space="0" w:color="auto"/>
      </w:divBdr>
    </w:div>
    <w:div w:id="83839980">
      <w:bodyDiv w:val="1"/>
      <w:marLeft w:val="0"/>
      <w:marRight w:val="0"/>
      <w:marTop w:val="0"/>
      <w:marBottom w:val="0"/>
      <w:divBdr>
        <w:top w:val="none" w:sz="0" w:space="0" w:color="auto"/>
        <w:left w:val="none" w:sz="0" w:space="0" w:color="auto"/>
        <w:bottom w:val="none" w:sz="0" w:space="0" w:color="auto"/>
        <w:right w:val="none" w:sz="0" w:space="0" w:color="auto"/>
      </w:divBdr>
    </w:div>
    <w:div w:id="95642819">
      <w:bodyDiv w:val="1"/>
      <w:marLeft w:val="0"/>
      <w:marRight w:val="0"/>
      <w:marTop w:val="0"/>
      <w:marBottom w:val="0"/>
      <w:divBdr>
        <w:top w:val="none" w:sz="0" w:space="0" w:color="auto"/>
        <w:left w:val="none" w:sz="0" w:space="0" w:color="auto"/>
        <w:bottom w:val="none" w:sz="0" w:space="0" w:color="auto"/>
        <w:right w:val="none" w:sz="0" w:space="0" w:color="auto"/>
      </w:divBdr>
    </w:div>
    <w:div w:id="124469536">
      <w:bodyDiv w:val="1"/>
      <w:marLeft w:val="0"/>
      <w:marRight w:val="0"/>
      <w:marTop w:val="0"/>
      <w:marBottom w:val="0"/>
      <w:divBdr>
        <w:top w:val="none" w:sz="0" w:space="0" w:color="auto"/>
        <w:left w:val="none" w:sz="0" w:space="0" w:color="auto"/>
        <w:bottom w:val="none" w:sz="0" w:space="0" w:color="auto"/>
        <w:right w:val="none" w:sz="0" w:space="0" w:color="auto"/>
      </w:divBdr>
    </w:div>
    <w:div w:id="133135802">
      <w:bodyDiv w:val="1"/>
      <w:marLeft w:val="0"/>
      <w:marRight w:val="0"/>
      <w:marTop w:val="0"/>
      <w:marBottom w:val="0"/>
      <w:divBdr>
        <w:top w:val="none" w:sz="0" w:space="0" w:color="auto"/>
        <w:left w:val="none" w:sz="0" w:space="0" w:color="auto"/>
        <w:bottom w:val="none" w:sz="0" w:space="0" w:color="auto"/>
        <w:right w:val="none" w:sz="0" w:space="0" w:color="auto"/>
      </w:divBdr>
    </w:div>
    <w:div w:id="134837540">
      <w:bodyDiv w:val="1"/>
      <w:marLeft w:val="0"/>
      <w:marRight w:val="0"/>
      <w:marTop w:val="0"/>
      <w:marBottom w:val="0"/>
      <w:divBdr>
        <w:top w:val="none" w:sz="0" w:space="0" w:color="auto"/>
        <w:left w:val="none" w:sz="0" w:space="0" w:color="auto"/>
        <w:bottom w:val="none" w:sz="0" w:space="0" w:color="auto"/>
        <w:right w:val="none" w:sz="0" w:space="0" w:color="auto"/>
      </w:divBdr>
    </w:div>
    <w:div w:id="157817949">
      <w:bodyDiv w:val="1"/>
      <w:marLeft w:val="0"/>
      <w:marRight w:val="0"/>
      <w:marTop w:val="0"/>
      <w:marBottom w:val="0"/>
      <w:divBdr>
        <w:top w:val="none" w:sz="0" w:space="0" w:color="auto"/>
        <w:left w:val="none" w:sz="0" w:space="0" w:color="auto"/>
        <w:bottom w:val="none" w:sz="0" w:space="0" w:color="auto"/>
        <w:right w:val="none" w:sz="0" w:space="0" w:color="auto"/>
      </w:divBdr>
    </w:div>
    <w:div w:id="165245968">
      <w:bodyDiv w:val="1"/>
      <w:marLeft w:val="0"/>
      <w:marRight w:val="0"/>
      <w:marTop w:val="0"/>
      <w:marBottom w:val="0"/>
      <w:divBdr>
        <w:top w:val="none" w:sz="0" w:space="0" w:color="auto"/>
        <w:left w:val="none" w:sz="0" w:space="0" w:color="auto"/>
        <w:bottom w:val="none" w:sz="0" w:space="0" w:color="auto"/>
        <w:right w:val="none" w:sz="0" w:space="0" w:color="auto"/>
      </w:divBdr>
    </w:div>
    <w:div w:id="173224540">
      <w:bodyDiv w:val="1"/>
      <w:marLeft w:val="0"/>
      <w:marRight w:val="0"/>
      <w:marTop w:val="0"/>
      <w:marBottom w:val="0"/>
      <w:divBdr>
        <w:top w:val="none" w:sz="0" w:space="0" w:color="auto"/>
        <w:left w:val="none" w:sz="0" w:space="0" w:color="auto"/>
        <w:bottom w:val="none" w:sz="0" w:space="0" w:color="auto"/>
        <w:right w:val="none" w:sz="0" w:space="0" w:color="auto"/>
      </w:divBdr>
    </w:div>
    <w:div w:id="184175572">
      <w:bodyDiv w:val="1"/>
      <w:marLeft w:val="0"/>
      <w:marRight w:val="0"/>
      <w:marTop w:val="0"/>
      <w:marBottom w:val="0"/>
      <w:divBdr>
        <w:top w:val="none" w:sz="0" w:space="0" w:color="auto"/>
        <w:left w:val="none" w:sz="0" w:space="0" w:color="auto"/>
        <w:bottom w:val="none" w:sz="0" w:space="0" w:color="auto"/>
        <w:right w:val="none" w:sz="0" w:space="0" w:color="auto"/>
      </w:divBdr>
    </w:div>
    <w:div w:id="193465239">
      <w:bodyDiv w:val="1"/>
      <w:marLeft w:val="0"/>
      <w:marRight w:val="0"/>
      <w:marTop w:val="0"/>
      <w:marBottom w:val="0"/>
      <w:divBdr>
        <w:top w:val="none" w:sz="0" w:space="0" w:color="auto"/>
        <w:left w:val="none" w:sz="0" w:space="0" w:color="auto"/>
        <w:bottom w:val="none" w:sz="0" w:space="0" w:color="auto"/>
        <w:right w:val="none" w:sz="0" w:space="0" w:color="auto"/>
      </w:divBdr>
    </w:div>
    <w:div w:id="194462810">
      <w:bodyDiv w:val="1"/>
      <w:marLeft w:val="0"/>
      <w:marRight w:val="0"/>
      <w:marTop w:val="0"/>
      <w:marBottom w:val="0"/>
      <w:divBdr>
        <w:top w:val="none" w:sz="0" w:space="0" w:color="auto"/>
        <w:left w:val="none" w:sz="0" w:space="0" w:color="auto"/>
        <w:bottom w:val="none" w:sz="0" w:space="0" w:color="auto"/>
        <w:right w:val="none" w:sz="0" w:space="0" w:color="auto"/>
      </w:divBdr>
    </w:div>
    <w:div w:id="195315907">
      <w:bodyDiv w:val="1"/>
      <w:marLeft w:val="0"/>
      <w:marRight w:val="0"/>
      <w:marTop w:val="0"/>
      <w:marBottom w:val="0"/>
      <w:divBdr>
        <w:top w:val="none" w:sz="0" w:space="0" w:color="auto"/>
        <w:left w:val="none" w:sz="0" w:space="0" w:color="auto"/>
        <w:bottom w:val="none" w:sz="0" w:space="0" w:color="auto"/>
        <w:right w:val="none" w:sz="0" w:space="0" w:color="auto"/>
      </w:divBdr>
    </w:div>
    <w:div w:id="196700510">
      <w:bodyDiv w:val="1"/>
      <w:marLeft w:val="0"/>
      <w:marRight w:val="0"/>
      <w:marTop w:val="0"/>
      <w:marBottom w:val="0"/>
      <w:divBdr>
        <w:top w:val="none" w:sz="0" w:space="0" w:color="auto"/>
        <w:left w:val="none" w:sz="0" w:space="0" w:color="auto"/>
        <w:bottom w:val="none" w:sz="0" w:space="0" w:color="auto"/>
        <w:right w:val="none" w:sz="0" w:space="0" w:color="auto"/>
      </w:divBdr>
    </w:div>
    <w:div w:id="200896210">
      <w:bodyDiv w:val="1"/>
      <w:marLeft w:val="0"/>
      <w:marRight w:val="0"/>
      <w:marTop w:val="0"/>
      <w:marBottom w:val="0"/>
      <w:divBdr>
        <w:top w:val="none" w:sz="0" w:space="0" w:color="auto"/>
        <w:left w:val="none" w:sz="0" w:space="0" w:color="auto"/>
        <w:bottom w:val="none" w:sz="0" w:space="0" w:color="auto"/>
        <w:right w:val="none" w:sz="0" w:space="0" w:color="auto"/>
      </w:divBdr>
    </w:div>
    <w:div w:id="229117708">
      <w:bodyDiv w:val="1"/>
      <w:marLeft w:val="0"/>
      <w:marRight w:val="0"/>
      <w:marTop w:val="0"/>
      <w:marBottom w:val="0"/>
      <w:divBdr>
        <w:top w:val="none" w:sz="0" w:space="0" w:color="auto"/>
        <w:left w:val="none" w:sz="0" w:space="0" w:color="auto"/>
        <w:bottom w:val="none" w:sz="0" w:space="0" w:color="auto"/>
        <w:right w:val="none" w:sz="0" w:space="0" w:color="auto"/>
      </w:divBdr>
    </w:div>
    <w:div w:id="239146872">
      <w:bodyDiv w:val="1"/>
      <w:marLeft w:val="0"/>
      <w:marRight w:val="0"/>
      <w:marTop w:val="0"/>
      <w:marBottom w:val="0"/>
      <w:divBdr>
        <w:top w:val="none" w:sz="0" w:space="0" w:color="auto"/>
        <w:left w:val="none" w:sz="0" w:space="0" w:color="auto"/>
        <w:bottom w:val="none" w:sz="0" w:space="0" w:color="auto"/>
        <w:right w:val="none" w:sz="0" w:space="0" w:color="auto"/>
      </w:divBdr>
    </w:div>
    <w:div w:id="266279440">
      <w:bodyDiv w:val="1"/>
      <w:marLeft w:val="0"/>
      <w:marRight w:val="0"/>
      <w:marTop w:val="0"/>
      <w:marBottom w:val="0"/>
      <w:divBdr>
        <w:top w:val="none" w:sz="0" w:space="0" w:color="auto"/>
        <w:left w:val="none" w:sz="0" w:space="0" w:color="auto"/>
        <w:bottom w:val="none" w:sz="0" w:space="0" w:color="auto"/>
        <w:right w:val="none" w:sz="0" w:space="0" w:color="auto"/>
      </w:divBdr>
    </w:div>
    <w:div w:id="279723844">
      <w:bodyDiv w:val="1"/>
      <w:marLeft w:val="0"/>
      <w:marRight w:val="0"/>
      <w:marTop w:val="0"/>
      <w:marBottom w:val="0"/>
      <w:divBdr>
        <w:top w:val="none" w:sz="0" w:space="0" w:color="auto"/>
        <w:left w:val="none" w:sz="0" w:space="0" w:color="auto"/>
        <w:bottom w:val="none" w:sz="0" w:space="0" w:color="auto"/>
        <w:right w:val="none" w:sz="0" w:space="0" w:color="auto"/>
      </w:divBdr>
    </w:div>
    <w:div w:id="280771620">
      <w:bodyDiv w:val="1"/>
      <w:marLeft w:val="0"/>
      <w:marRight w:val="0"/>
      <w:marTop w:val="0"/>
      <w:marBottom w:val="0"/>
      <w:divBdr>
        <w:top w:val="none" w:sz="0" w:space="0" w:color="auto"/>
        <w:left w:val="none" w:sz="0" w:space="0" w:color="auto"/>
        <w:bottom w:val="none" w:sz="0" w:space="0" w:color="auto"/>
        <w:right w:val="none" w:sz="0" w:space="0" w:color="auto"/>
      </w:divBdr>
    </w:div>
    <w:div w:id="287128124">
      <w:bodyDiv w:val="1"/>
      <w:marLeft w:val="0"/>
      <w:marRight w:val="0"/>
      <w:marTop w:val="0"/>
      <w:marBottom w:val="0"/>
      <w:divBdr>
        <w:top w:val="none" w:sz="0" w:space="0" w:color="auto"/>
        <w:left w:val="none" w:sz="0" w:space="0" w:color="auto"/>
        <w:bottom w:val="none" w:sz="0" w:space="0" w:color="auto"/>
        <w:right w:val="none" w:sz="0" w:space="0" w:color="auto"/>
      </w:divBdr>
    </w:div>
    <w:div w:id="291443183">
      <w:bodyDiv w:val="1"/>
      <w:marLeft w:val="0"/>
      <w:marRight w:val="0"/>
      <w:marTop w:val="0"/>
      <w:marBottom w:val="0"/>
      <w:divBdr>
        <w:top w:val="none" w:sz="0" w:space="0" w:color="auto"/>
        <w:left w:val="none" w:sz="0" w:space="0" w:color="auto"/>
        <w:bottom w:val="none" w:sz="0" w:space="0" w:color="auto"/>
        <w:right w:val="none" w:sz="0" w:space="0" w:color="auto"/>
      </w:divBdr>
    </w:div>
    <w:div w:id="293100895">
      <w:bodyDiv w:val="1"/>
      <w:marLeft w:val="0"/>
      <w:marRight w:val="0"/>
      <w:marTop w:val="0"/>
      <w:marBottom w:val="0"/>
      <w:divBdr>
        <w:top w:val="none" w:sz="0" w:space="0" w:color="auto"/>
        <w:left w:val="none" w:sz="0" w:space="0" w:color="auto"/>
        <w:bottom w:val="none" w:sz="0" w:space="0" w:color="auto"/>
        <w:right w:val="none" w:sz="0" w:space="0" w:color="auto"/>
      </w:divBdr>
    </w:div>
    <w:div w:id="325548277">
      <w:bodyDiv w:val="1"/>
      <w:marLeft w:val="0"/>
      <w:marRight w:val="0"/>
      <w:marTop w:val="0"/>
      <w:marBottom w:val="0"/>
      <w:divBdr>
        <w:top w:val="none" w:sz="0" w:space="0" w:color="auto"/>
        <w:left w:val="none" w:sz="0" w:space="0" w:color="auto"/>
        <w:bottom w:val="none" w:sz="0" w:space="0" w:color="auto"/>
        <w:right w:val="none" w:sz="0" w:space="0" w:color="auto"/>
      </w:divBdr>
    </w:div>
    <w:div w:id="351148073">
      <w:bodyDiv w:val="1"/>
      <w:marLeft w:val="0"/>
      <w:marRight w:val="0"/>
      <w:marTop w:val="0"/>
      <w:marBottom w:val="0"/>
      <w:divBdr>
        <w:top w:val="none" w:sz="0" w:space="0" w:color="auto"/>
        <w:left w:val="none" w:sz="0" w:space="0" w:color="auto"/>
        <w:bottom w:val="none" w:sz="0" w:space="0" w:color="auto"/>
        <w:right w:val="none" w:sz="0" w:space="0" w:color="auto"/>
      </w:divBdr>
    </w:div>
    <w:div w:id="363597740">
      <w:bodyDiv w:val="1"/>
      <w:marLeft w:val="0"/>
      <w:marRight w:val="0"/>
      <w:marTop w:val="0"/>
      <w:marBottom w:val="0"/>
      <w:divBdr>
        <w:top w:val="none" w:sz="0" w:space="0" w:color="auto"/>
        <w:left w:val="none" w:sz="0" w:space="0" w:color="auto"/>
        <w:bottom w:val="none" w:sz="0" w:space="0" w:color="auto"/>
        <w:right w:val="none" w:sz="0" w:space="0" w:color="auto"/>
      </w:divBdr>
    </w:div>
    <w:div w:id="374551961">
      <w:bodyDiv w:val="1"/>
      <w:marLeft w:val="0"/>
      <w:marRight w:val="0"/>
      <w:marTop w:val="0"/>
      <w:marBottom w:val="0"/>
      <w:divBdr>
        <w:top w:val="none" w:sz="0" w:space="0" w:color="auto"/>
        <w:left w:val="none" w:sz="0" w:space="0" w:color="auto"/>
        <w:bottom w:val="none" w:sz="0" w:space="0" w:color="auto"/>
        <w:right w:val="none" w:sz="0" w:space="0" w:color="auto"/>
      </w:divBdr>
    </w:div>
    <w:div w:id="402528441">
      <w:bodyDiv w:val="1"/>
      <w:marLeft w:val="0"/>
      <w:marRight w:val="0"/>
      <w:marTop w:val="0"/>
      <w:marBottom w:val="0"/>
      <w:divBdr>
        <w:top w:val="none" w:sz="0" w:space="0" w:color="auto"/>
        <w:left w:val="none" w:sz="0" w:space="0" w:color="auto"/>
        <w:bottom w:val="none" w:sz="0" w:space="0" w:color="auto"/>
        <w:right w:val="none" w:sz="0" w:space="0" w:color="auto"/>
      </w:divBdr>
    </w:div>
    <w:div w:id="419790814">
      <w:bodyDiv w:val="1"/>
      <w:marLeft w:val="0"/>
      <w:marRight w:val="0"/>
      <w:marTop w:val="0"/>
      <w:marBottom w:val="0"/>
      <w:divBdr>
        <w:top w:val="none" w:sz="0" w:space="0" w:color="auto"/>
        <w:left w:val="none" w:sz="0" w:space="0" w:color="auto"/>
        <w:bottom w:val="none" w:sz="0" w:space="0" w:color="auto"/>
        <w:right w:val="none" w:sz="0" w:space="0" w:color="auto"/>
      </w:divBdr>
      <w:divsChild>
        <w:div w:id="7804609">
          <w:marLeft w:val="0"/>
          <w:marRight w:val="0"/>
          <w:marTop w:val="0"/>
          <w:marBottom w:val="0"/>
          <w:divBdr>
            <w:top w:val="none" w:sz="0" w:space="0" w:color="auto"/>
            <w:left w:val="none" w:sz="0" w:space="0" w:color="auto"/>
            <w:bottom w:val="none" w:sz="0" w:space="0" w:color="auto"/>
            <w:right w:val="none" w:sz="0" w:space="0" w:color="auto"/>
          </w:divBdr>
        </w:div>
        <w:div w:id="1855728939">
          <w:marLeft w:val="0"/>
          <w:marRight w:val="0"/>
          <w:marTop w:val="0"/>
          <w:marBottom w:val="0"/>
          <w:divBdr>
            <w:top w:val="none" w:sz="0" w:space="0" w:color="auto"/>
            <w:left w:val="none" w:sz="0" w:space="0" w:color="auto"/>
            <w:bottom w:val="none" w:sz="0" w:space="0" w:color="auto"/>
            <w:right w:val="none" w:sz="0" w:space="0" w:color="auto"/>
          </w:divBdr>
        </w:div>
        <w:div w:id="1548254560">
          <w:marLeft w:val="0"/>
          <w:marRight w:val="0"/>
          <w:marTop w:val="0"/>
          <w:marBottom w:val="0"/>
          <w:divBdr>
            <w:top w:val="none" w:sz="0" w:space="0" w:color="auto"/>
            <w:left w:val="none" w:sz="0" w:space="0" w:color="auto"/>
            <w:bottom w:val="none" w:sz="0" w:space="0" w:color="auto"/>
            <w:right w:val="none" w:sz="0" w:space="0" w:color="auto"/>
          </w:divBdr>
        </w:div>
        <w:div w:id="170341587">
          <w:marLeft w:val="0"/>
          <w:marRight w:val="0"/>
          <w:marTop w:val="0"/>
          <w:marBottom w:val="0"/>
          <w:divBdr>
            <w:top w:val="none" w:sz="0" w:space="0" w:color="auto"/>
            <w:left w:val="none" w:sz="0" w:space="0" w:color="auto"/>
            <w:bottom w:val="none" w:sz="0" w:space="0" w:color="auto"/>
            <w:right w:val="none" w:sz="0" w:space="0" w:color="auto"/>
          </w:divBdr>
        </w:div>
        <w:div w:id="443890477">
          <w:marLeft w:val="0"/>
          <w:marRight w:val="0"/>
          <w:marTop w:val="0"/>
          <w:marBottom w:val="0"/>
          <w:divBdr>
            <w:top w:val="none" w:sz="0" w:space="0" w:color="auto"/>
            <w:left w:val="none" w:sz="0" w:space="0" w:color="auto"/>
            <w:bottom w:val="none" w:sz="0" w:space="0" w:color="auto"/>
            <w:right w:val="none" w:sz="0" w:space="0" w:color="auto"/>
          </w:divBdr>
        </w:div>
        <w:div w:id="1277255201">
          <w:marLeft w:val="0"/>
          <w:marRight w:val="0"/>
          <w:marTop w:val="0"/>
          <w:marBottom w:val="0"/>
          <w:divBdr>
            <w:top w:val="none" w:sz="0" w:space="0" w:color="auto"/>
            <w:left w:val="none" w:sz="0" w:space="0" w:color="auto"/>
            <w:bottom w:val="none" w:sz="0" w:space="0" w:color="auto"/>
            <w:right w:val="none" w:sz="0" w:space="0" w:color="auto"/>
          </w:divBdr>
        </w:div>
        <w:div w:id="1193306510">
          <w:marLeft w:val="0"/>
          <w:marRight w:val="0"/>
          <w:marTop w:val="0"/>
          <w:marBottom w:val="0"/>
          <w:divBdr>
            <w:top w:val="none" w:sz="0" w:space="0" w:color="auto"/>
            <w:left w:val="none" w:sz="0" w:space="0" w:color="auto"/>
            <w:bottom w:val="none" w:sz="0" w:space="0" w:color="auto"/>
            <w:right w:val="none" w:sz="0" w:space="0" w:color="auto"/>
          </w:divBdr>
        </w:div>
        <w:div w:id="389310771">
          <w:marLeft w:val="0"/>
          <w:marRight w:val="0"/>
          <w:marTop w:val="0"/>
          <w:marBottom w:val="0"/>
          <w:divBdr>
            <w:top w:val="none" w:sz="0" w:space="0" w:color="auto"/>
            <w:left w:val="none" w:sz="0" w:space="0" w:color="auto"/>
            <w:bottom w:val="none" w:sz="0" w:space="0" w:color="auto"/>
            <w:right w:val="none" w:sz="0" w:space="0" w:color="auto"/>
          </w:divBdr>
        </w:div>
        <w:div w:id="1581403366">
          <w:marLeft w:val="0"/>
          <w:marRight w:val="0"/>
          <w:marTop w:val="0"/>
          <w:marBottom w:val="0"/>
          <w:divBdr>
            <w:top w:val="none" w:sz="0" w:space="0" w:color="auto"/>
            <w:left w:val="none" w:sz="0" w:space="0" w:color="auto"/>
            <w:bottom w:val="none" w:sz="0" w:space="0" w:color="auto"/>
            <w:right w:val="none" w:sz="0" w:space="0" w:color="auto"/>
          </w:divBdr>
        </w:div>
        <w:div w:id="1009985793">
          <w:marLeft w:val="0"/>
          <w:marRight w:val="0"/>
          <w:marTop w:val="0"/>
          <w:marBottom w:val="0"/>
          <w:divBdr>
            <w:top w:val="none" w:sz="0" w:space="0" w:color="auto"/>
            <w:left w:val="none" w:sz="0" w:space="0" w:color="auto"/>
            <w:bottom w:val="none" w:sz="0" w:space="0" w:color="auto"/>
            <w:right w:val="none" w:sz="0" w:space="0" w:color="auto"/>
          </w:divBdr>
        </w:div>
        <w:div w:id="290745723">
          <w:marLeft w:val="0"/>
          <w:marRight w:val="0"/>
          <w:marTop w:val="0"/>
          <w:marBottom w:val="0"/>
          <w:divBdr>
            <w:top w:val="none" w:sz="0" w:space="0" w:color="auto"/>
            <w:left w:val="none" w:sz="0" w:space="0" w:color="auto"/>
            <w:bottom w:val="none" w:sz="0" w:space="0" w:color="auto"/>
            <w:right w:val="none" w:sz="0" w:space="0" w:color="auto"/>
          </w:divBdr>
        </w:div>
        <w:div w:id="736901214">
          <w:marLeft w:val="0"/>
          <w:marRight w:val="0"/>
          <w:marTop w:val="0"/>
          <w:marBottom w:val="0"/>
          <w:divBdr>
            <w:top w:val="none" w:sz="0" w:space="0" w:color="auto"/>
            <w:left w:val="none" w:sz="0" w:space="0" w:color="auto"/>
            <w:bottom w:val="none" w:sz="0" w:space="0" w:color="auto"/>
            <w:right w:val="none" w:sz="0" w:space="0" w:color="auto"/>
          </w:divBdr>
        </w:div>
        <w:div w:id="2129007625">
          <w:marLeft w:val="0"/>
          <w:marRight w:val="0"/>
          <w:marTop w:val="0"/>
          <w:marBottom w:val="0"/>
          <w:divBdr>
            <w:top w:val="none" w:sz="0" w:space="0" w:color="auto"/>
            <w:left w:val="none" w:sz="0" w:space="0" w:color="auto"/>
            <w:bottom w:val="none" w:sz="0" w:space="0" w:color="auto"/>
            <w:right w:val="none" w:sz="0" w:space="0" w:color="auto"/>
          </w:divBdr>
        </w:div>
        <w:div w:id="953711020">
          <w:marLeft w:val="0"/>
          <w:marRight w:val="0"/>
          <w:marTop w:val="0"/>
          <w:marBottom w:val="0"/>
          <w:divBdr>
            <w:top w:val="none" w:sz="0" w:space="0" w:color="auto"/>
            <w:left w:val="none" w:sz="0" w:space="0" w:color="auto"/>
            <w:bottom w:val="none" w:sz="0" w:space="0" w:color="auto"/>
            <w:right w:val="none" w:sz="0" w:space="0" w:color="auto"/>
          </w:divBdr>
        </w:div>
        <w:div w:id="1949197052">
          <w:marLeft w:val="0"/>
          <w:marRight w:val="0"/>
          <w:marTop w:val="0"/>
          <w:marBottom w:val="0"/>
          <w:divBdr>
            <w:top w:val="none" w:sz="0" w:space="0" w:color="auto"/>
            <w:left w:val="none" w:sz="0" w:space="0" w:color="auto"/>
            <w:bottom w:val="none" w:sz="0" w:space="0" w:color="auto"/>
            <w:right w:val="none" w:sz="0" w:space="0" w:color="auto"/>
          </w:divBdr>
        </w:div>
        <w:div w:id="2145657950">
          <w:marLeft w:val="0"/>
          <w:marRight w:val="0"/>
          <w:marTop w:val="0"/>
          <w:marBottom w:val="0"/>
          <w:divBdr>
            <w:top w:val="none" w:sz="0" w:space="0" w:color="auto"/>
            <w:left w:val="none" w:sz="0" w:space="0" w:color="auto"/>
            <w:bottom w:val="none" w:sz="0" w:space="0" w:color="auto"/>
            <w:right w:val="none" w:sz="0" w:space="0" w:color="auto"/>
          </w:divBdr>
        </w:div>
        <w:div w:id="841239849">
          <w:marLeft w:val="0"/>
          <w:marRight w:val="0"/>
          <w:marTop w:val="0"/>
          <w:marBottom w:val="0"/>
          <w:divBdr>
            <w:top w:val="none" w:sz="0" w:space="0" w:color="auto"/>
            <w:left w:val="none" w:sz="0" w:space="0" w:color="auto"/>
            <w:bottom w:val="none" w:sz="0" w:space="0" w:color="auto"/>
            <w:right w:val="none" w:sz="0" w:space="0" w:color="auto"/>
          </w:divBdr>
        </w:div>
        <w:div w:id="741678783">
          <w:marLeft w:val="0"/>
          <w:marRight w:val="0"/>
          <w:marTop w:val="0"/>
          <w:marBottom w:val="0"/>
          <w:divBdr>
            <w:top w:val="none" w:sz="0" w:space="0" w:color="auto"/>
            <w:left w:val="none" w:sz="0" w:space="0" w:color="auto"/>
            <w:bottom w:val="none" w:sz="0" w:space="0" w:color="auto"/>
            <w:right w:val="none" w:sz="0" w:space="0" w:color="auto"/>
          </w:divBdr>
        </w:div>
        <w:div w:id="109133067">
          <w:marLeft w:val="0"/>
          <w:marRight w:val="0"/>
          <w:marTop w:val="0"/>
          <w:marBottom w:val="0"/>
          <w:divBdr>
            <w:top w:val="none" w:sz="0" w:space="0" w:color="auto"/>
            <w:left w:val="none" w:sz="0" w:space="0" w:color="auto"/>
            <w:bottom w:val="none" w:sz="0" w:space="0" w:color="auto"/>
            <w:right w:val="none" w:sz="0" w:space="0" w:color="auto"/>
          </w:divBdr>
        </w:div>
        <w:div w:id="1840389822">
          <w:marLeft w:val="0"/>
          <w:marRight w:val="0"/>
          <w:marTop w:val="0"/>
          <w:marBottom w:val="0"/>
          <w:divBdr>
            <w:top w:val="none" w:sz="0" w:space="0" w:color="auto"/>
            <w:left w:val="none" w:sz="0" w:space="0" w:color="auto"/>
            <w:bottom w:val="none" w:sz="0" w:space="0" w:color="auto"/>
            <w:right w:val="none" w:sz="0" w:space="0" w:color="auto"/>
          </w:divBdr>
        </w:div>
      </w:divsChild>
    </w:div>
    <w:div w:id="422994447">
      <w:bodyDiv w:val="1"/>
      <w:marLeft w:val="0"/>
      <w:marRight w:val="0"/>
      <w:marTop w:val="0"/>
      <w:marBottom w:val="0"/>
      <w:divBdr>
        <w:top w:val="none" w:sz="0" w:space="0" w:color="auto"/>
        <w:left w:val="none" w:sz="0" w:space="0" w:color="auto"/>
        <w:bottom w:val="none" w:sz="0" w:space="0" w:color="auto"/>
        <w:right w:val="none" w:sz="0" w:space="0" w:color="auto"/>
      </w:divBdr>
    </w:div>
    <w:div w:id="424574232">
      <w:bodyDiv w:val="1"/>
      <w:marLeft w:val="0"/>
      <w:marRight w:val="0"/>
      <w:marTop w:val="0"/>
      <w:marBottom w:val="0"/>
      <w:divBdr>
        <w:top w:val="none" w:sz="0" w:space="0" w:color="auto"/>
        <w:left w:val="none" w:sz="0" w:space="0" w:color="auto"/>
        <w:bottom w:val="none" w:sz="0" w:space="0" w:color="auto"/>
        <w:right w:val="none" w:sz="0" w:space="0" w:color="auto"/>
      </w:divBdr>
    </w:div>
    <w:div w:id="474953668">
      <w:bodyDiv w:val="1"/>
      <w:marLeft w:val="0"/>
      <w:marRight w:val="0"/>
      <w:marTop w:val="0"/>
      <w:marBottom w:val="0"/>
      <w:divBdr>
        <w:top w:val="none" w:sz="0" w:space="0" w:color="auto"/>
        <w:left w:val="none" w:sz="0" w:space="0" w:color="auto"/>
        <w:bottom w:val="none" w:sz="0" w:space="0" w:color="auto"/>
        <w:right w:val="none" w:sz="0" w:space="0" w:color="auto"/>
      </w:divBdr>
    </w:div>
    <w:div w:id="487408331">
      <w:bodyDiv w:val="1"/>
      <w:marLeft w:val="0"/>
      <w:marRight w:val="0"/>
      <w:marTop w:val="0"/>
      <w:marBottom w:val="0"/>
      <w:divBdr>
        <w:top w:val="none" w:sz="0" w:space="0" w:color="auto"/>
        <w:left w:val="none" w:sz="0" w:space="0" w:color="auto"/>
        <w:bottom w:val="none" w:sz="0" w:space="0" w:color="auto"/>
        <w:right w:val="none" w:sz="0" w:space="0" w:color="auto"/>
      </w:divBdr>
    </w:div>
    <w:div w:id="487944688">
      <w:bodyDiv w:val="1"/>
      <w:marLeft w:val="0"/>
      <w:marRight w:val="0"/>
      <w:marTop w:val="0"/>
      <w:marBottom w:val="0"/>
      <w:divBdr>
        <w:top w:val="none" w:sz="0" w:space="0" w:color="auto"/>
        <w:left w:val="none" w:sz="0" w:space="0" w:color="auto"/>
        <w:bottom w:val="none" w:sz="0" w:space="0" w:color="auto"/>
        <w:right w:val="none" w:sz="0" w:space="0" w:color="auto"/>
      </w:divBdr>
    </w:div>
    <w:div w:id="497117032">
      <w:bodyDiv w:val="1"/>
      <w:marLeft w:val="0"/>
      <w:marRight w:val="0"/>
      <w:marTop w:val="0"/>
      <w:marBottom w:val="0"/>
      <w:divBdr>
        <w:top w:val="none" w:sz="0" w:space="0" w:color="auto"/>
        <w:left w:val="none" w:sz="0" w:space="0" w:color="auto"/>
        <w:bottom w:val="none" w:sz="0" w:space="0" w:color="auto"/>
        <w:right w:val="none" w:sz="0" w:space="0" w:color="auto"/>
      </w:divBdr>
    </w:div>
    <w:div w:id="497311918">
      <w:bodyDiv w:val="1"/>
      <w:marLeft w:val="0"/>
      <w:marRight w:val="0"/>
      <w:marTop w:val="0"/>
      <w:marBottom w:val="0"/>
      <w:divBdr>
        <w:top w:val="none" w:sz="0" w:space="0" w:color="auto"/>
        <w:left w:val="none" w:sz="0" w:space="0" w:color="auto"/>
        <w:bottom w:val="none" w:sz="0" w:space="0" w:color="auto"/>
        <w:right w:val="none" w:sz="0" w:space="0" w:color="auto"/>
      </w:divBdr>
    </w:div>
    <w:div w:id="519584610">
      <w:bodyDiv w:val="1"/>
      <w:marLeft w:val="0"/>
      <w:marRight w:val="0"/>
      <w:marTop w:val="0"/>
      <w:marBottom w:val="0"/>
      <w:divBdr>
        <w:top w:val="none" w:sz="0" w:space="0" w:color="auto"/>
        <w:left w:val="none" w:sz="0" w:space="0" w:color="auto"/>
        <w:bottom w:val="none" w:sz="0" w:space="0" w:color="auto"/>
        <w:right w:val="none" w:sz="0" w:space="0" w:color="auto"/>
      </w:divBdr>
    </w:div>
    <w:div w:id="536622570">
      <w:bodyDiv w:val="1"/>
      <w:marLeft w:val="0"/>
      <w:marRight w:val="0"/>
      <w:marTop w:val="0"/>
      <w:marBottom w:val="0"/>
      <w:divBdr>
        <w:top w:val="none" w:sz="0" w:space="0" w:color="auto"/>
        <w:left w:val="none" w:sz="0" w:space="0" w:color="auto"/>
        <w:bottom w:val="none" w:sz="0" w:space="0" w:color="auto"/>
        <w:right w:val="none" w:sz="0" w:space="0" w:color="auto"/>
      </w:divBdr>
    </w:div>
    <w:div w:id="557253510">
      <w:bodyDiv w:val="1"/>
      <w:marLeft w:val="0"/>
      <w:marRight w:val="0"/>
      <w:marTop w:val="0"/>
      <w:marBottom w:val="0"/>
      <w:divBdr>
        <w:top w:val="none" w:sz="0" w:space="0" w:color="auto"/>
        <w:left w:val="none" w:sz="0" w:space="0" w:color="auto"/>
        <w:bottom w:val="none" w:sz="0" w:space="0" w:color="auto"/>
        <w:right w:val="none" w:sz="0" w:space="0" w:color="auto"/>
      </w:divBdr>
    </w:div>
    <w:div w:id="559831988">
      <w:bodyDiv w:val="1"/>
      <w:marLeft w:val="0"/>
      <w:marRight w:val="0"/>
      <w:marTop w:val="0"/>
      <w:marBottom w:val="0"/>
      <w:divBdr>
        <w:top w:val="none" w:sz="0" w:space="0" w:color="auto"/>
        <w:left w:val="none" w:sz="0" w:space="0" w:color="auto"/>
        <w:bottom w:val="none" w:sz="0" w:space="0" w:color="auto"/>
        <w:right w:val="none" w:sz="0" w:space="0" w:color="auto"/>
      </w:divBdr>
    </w:div>
    <w:div w:id="589972798">
      <w:bodyDiv w:val="1"/>
      <w:marLeft w:val="0"/>
      <w:marRight w:val="0"/>
      <w:marTop w:val="0"/>
      <w:marBottom w:val="0"/>
      <w:divBdr>
        <w:top w:val="none" w:sz="0" w:space="0" w:color="auto"/>
        <w:left w:val="none" w:sz="0" w:space="0" w:color="auto"/>
        <w:bottom w:val="none" w:sz="0" w:space="0" w:color="auto"/>
        <w:right w:val="none" w:sz="0" w:space="0" w:color="auto"/>
      </w:divBdr>
    </w:div>
    <w:div w:id="594677693">
      <w:bodyDiv w:val="1"/>
      <w:marLeft w:val="0"/>
      <w:marRight w:val="0"/>
      <w:marTop w:val="0"/>
      <w:marBottom w:val="0"/>
      <w:divBdr>
        <w:top w:val="none" w:sz="0" w:space="0" w:color="auto"/>
        <w:left w:val="none" w:sz="0" w:space="0" w:color="auto"/>
        <w:bottom w:val="none" w:sz="0" w:space="0" w:color="auto"/>
        <w:right w:val="none" w:sz="0" w:space="0" w:color="auto"/>
      </w:divBdr>
    </w:div>
    <w:div w:id="602541727">
      <w:bodyDiv w:val="1"/>
      <w:marLeft w:val="0"/>
      <w:marRight w:val="0"/>
      <w:marTop w:val="0"/>
      <w:marBottom w:val="0"/>
      <w:divBdr>
        <w:top w:val="none" w:sz="0" w:space="0" w:color="auto"/>
        <w:left w:val="none" w:sz="0" w:space="0" w:color="auto"/>
        <w:bottom w:val="none" w:sz="0" w:space="0" w:color="auto"/>
        <w:right w:val="none" w:sz="0" w:space="0" w:color="auto"/>
      </w:divBdr>
    </w:div>
    <w:div w:id="609553955">
      <w:bodyDiv w:val="1"/>
      <w:marLeft w:val="0"/>
      <w:marRight w:val="0"/>
      <w:marTop w:val="0"/>
      <w:marBottom w:val="0"/>
      <w:divBdr>
        <w:top w:val="none" w:sz="0" w:space="0" w:color="auto"/>
        <w:left w:val="none" w:sz="0" w:space="0" w:color="auto"/>
        <w:bottom w:val="none" w:sz="0" w:space="0" w:color="auto"/>
        <w:right w:val="none" w:sz="0" w:space="0" w:color="auto"/>
      </w:divBdr>
    </w:div>
    <w:div w:id="609633027">
      <w:bodyDiv w:val="1"/>
      <w:marLeft w:val="0"/>
      <w:marRight w:val="0"/>
      <w:marTop w:val="0"/>
      <w:marBottom w:val="0"/>
      <w:divBdr>
        <w:top w:val="none" w:sz="0" w:space="0" w:color="auto"/>
        <w:left w:val="none" w:sz="0" w:space="0" w:color="auto"/>
        <w:bottom w:val="none" w:sz="0" w:space="0" w:color="auto"/>
        <w:right w:val="none" w:sz="0" w:space="0" w:color="auto"/>
      </w:divBdr>
    </w:div>
    <w:div w:id="612136062">
      <w:bodyDiv w:val="1"/>
      <w:marLeft w:val="0"/>
      <w:marRight w:val="0"/>
      <w:marTop w:val="0"/>
      <w:marBottom w:val="0"/>
      <w:divBdr>
        <w:top w:val="none" w:sz="0" w:space="0" w:color="auto"/>
        <w:left w:val="none" w:sz="0" w:space="0" w:color="auto"/>
        <w:bottom w:val="none" w:sz="0" w:space="0" w:color="auto"/>
        <w:right w:val="none" w:sz="0" w:space="0" w:color="auto"/>
      </w:divBdr>
    </w:div>
    <w:div w:id="621962764">
      <w:bodyDiv w:val="1"/>
      <w:marLeft w:val="0"/>
      <w:marRight w:val="0"/>
      <w:marTop w:val="0"/>
      <w:marBottom w:val="0"/>
      <w:divBdr>
        <w:top w:val="none" w:sz="0" w:space="0" w:color="auto"/>
        <w:left w:val="none" w:sz="0" w:space="0" w:color="auto"/>
        <w:bottom w:val="none" w:sz="0" w:space="0" w:color="auto"/>
        <w:right w:val="none" w:sz="0" w:space="0" w:color="auto"/>
      </w:divBdr>
    </w:div>
    <w:div w:id="627056110">
      <w:bodyDiv w:val="1"/>
      <w:marLeft w:val="0"/>
      <w:marRight w:val="0"/>
      <w:marTop w:val="0"/>
      <w:marBottom w:val="0"/>
      <w:divBdr>
        <w:top w:val="none" w:sz="0" w:space="0" w:color="auto"/>
        <w:left w:val="none" w:sz="0" w:space="0" w:color="auto"/>
        <w:bottom w:val="none" w:sz="0" w:space="0" w:color="auto"/>
        <w:right w:val="none" w:sz="0" w:space="0" w:color="auto"/>
      </w:divBdr>
    </w:div>
    <w:div w:id="640572021">
      <w:bodyDiv w:val="1"/>
      <w:marLeft w:val="0"/>
      <w:marRight w:val="0"/>
      <w:marTop w:val="0"/>
      <w:marBottom w:val="0"/>
      <w:divBdr>
        <w:top w:val="none" w:sz="0" w:space="0" w:color="auto"/>
        <w:left w:val="none" w:sz="0" w:space="0" w:color="auto"/>
        <w:bottom w:val="none" w:sz="0" w:space="0" w:color="auto"/>
        <w:right w:val="none" w:sz="0" w:space="0" w:color="auto"/>
      </w:divBdr>
      <w:divsChild>
        <w:div w:id="739788874">
          <w:marLeft w:val="0"/>
          <w:marRight w:val="0"/>
          <w:marTop w:val="0"/>
          <w:marBottom w:val="0"/>
          <w:divBdr>
            <w:top w:val="none" w:sz="0" w:space="0" w:color="auto"/>
            <w:left w:val="none" w:sz="0" w:space="0" w:color="auto"/>
            <w:bottom w:val="single" w:sz="6" w:space="14" w:color="EEEEEE"/>
            <w:right w:val="none" w:sz="0" w:space="0" w:color="auto"/>
          </w:divBdr>
          <w:divsChild>
            <w:div w:id="1660693988">
              <w:marLeft w:val="0"/>
              <w:marRight w:val="180"/>
              <w:marTop w:val="0"/>
              <w:marBottom w:val="0"/>
              <w:divBdr>
                <w:top w:val="none" w:sz="0" w:space="0" w:color="auto"/>
                <w:left w:val="none" w:sz="0" w:space="0" w:color="auto"/>
                <w:bottom w:val="none" w:sz="0" w:space="0" w:color="auto"/>
                <w:right w:val="none" w:sz="0" w:space="0" w:color="auto"/>
              </w:divBdr>
            </w:div>
          </w:divsChild>
        </w:div>
        <w:div w:id="1713916440">
          <w:marLeft w:val="0"/>
          <w:marRight w:val="0"/>
          <w:marTop w:val="0"/>
          <w:marBottom w:val="0"/>
          <w:divBdr>
            <w:top w:val="none" w:sz="0" w:space="0" w:color="auto"/>
            <w:left w:val="none" w:sz="0" w:space="0" w:color="auto"/>
            <w:bottom w:val="single" w:sz="6" w:space="14" w:color="EEEEEE"/>
            <w:right w:val="none" w:sz="0" w:space="0" w:color="auto"/>
          </w:divBdr>
          <w:divsChild>
            <w:div w:id="148793309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672537544">
      <w:bodyDiv w:val="1"/>
      <w:marLeft w:val="0"/>
      <w:marRight w:val="0"/>
      <w:marTop w:val="0"/>
      <w:marBottom w:val="0"/>
      <w:divBdr>
        <w:top w:val="none" w:sz="0" w:space="0" w:color="auto"/>
        <w:left w:val="none" w:sz="0" w:space="0" w:color="auto"/>
        <w:bottom w:val="none" w:sz="0" w:space="0" w:color="auto"/>
        <w:right w:val="none" w:sz="0" w:space="0" w:color="auto"/>
      </w:divBdr>
    </w:div>
    <w:div w:id="688532348">
      <w:bodyDiv w:val="1"/>
      <w:marLeft w:val="0"/>
      <w:marRight w:val="0"/>
      <w:marTop w:val="0"/>
      <w:marBottom w:val="0"/>
      <w:divBdr>
        <w:top w:val="none" w:sz="0" w:space="0" w:color="auto"/>
        <w:left w:val="none" w:sz="0" w:space="0" w:color="auto"/>
        <w:bottom w:val="none" w:sz="0" w:space="0" w:color="auto"/>
        <w:right w:val="none" w:sz="0" w:space="0" w:color="auto"/>
      </w:divBdr>
    </w:div>
    <w:div w:id="699664440">
      <w:bodyDiv w:val="1"/>
      <w:marLeft w:val="0"/>
      <w:marRight w:val="0"/>
      <w:marTop w:val="0"/>
      <w:marBottom w:val="0"/>
      <w:divBdr>
        <w:top w:val="none" w:sz="0" w:space="0" w:color="auto"/>
        <w:left w:val="none" w:sz="0" w:space="0" w:color="auto"/>
        <w:bottom w:val="none" w:sz="0" w:space="0" w:color="auto"/>
        <w:right w:val="none" w:sz="0" w:space="0" w:color="auto"/>
      </w:divBdr>
    </w:div>
    <w:div w:id="709454062">
      <w:bodyDiv w:val="1"/>
      <w:marLeft w:val="0"/>
      <w:marRight w:val="0"/>
      <w:marTop w:val="0"/>
      <w:marBottom w:val="0"/>
      <w:divBdr>
        <w:top w:val="none" w:sz="0" w:space="0" w:color="auto"/>
        <w:left w:val="none" w:sz="0" w:space="0" w:color="auto"/>
        <w:bottom w:val="none" w:sz="0" w:space="0" w:color="auto"/>
        <w:right w:val="none" w:sz="0" w:space="0" w:color="auto"/>
      </w:divBdr>
    </w:div>
    <w:div w:id="716244992">
      <w:bodyDiv w:val="1"/>
      <w:marLeft w:val="0"/>
      <w:marRight w:val="0"/>
      <w:marTop w:val="0"/>
      <w:marBottom w:val="0"/>
      <w:divBdr>
        <w:top w:val="none" w:sz="0" w:space="0" w:color="auto"/>
        <w:left w:val="none" w:sz="0" w:space="0" w:color="auto"/>
        <w:bottom w:val="none" w:sz="0" w:space="0" w:color="auto"/>
        <w:right w:val="none" w:sz="0" w:space="0" w:color="auto"/>
      </w:divBdr>
    </w:div>
    <w:div w:id="754858301">
      <w:bodyDiv w:val="1"/>
      <w:marLeft w:val="0"/>
      <w:marRight w:val="0"/>
      <w:marTop w:val="0"/>
      <w:marBottom w:val="0"/>
      <w:divBdr>
        <w:top w:val="none" w:sz="0" w:space="0" w:color="auto"/>
        <w:left w:val="none" w:sz="0" w:space="0" w:color="auto"/>
        <w:bottom w:val="none" w:sz="0" w:space="0" w:color="auto"/>
        <w:right w:val="none" w:sz="0" w:space="0" w:color="auto"/>
      </w:divBdr>
    </w:div>
    <w:div w:id="756362337">
      <w:bodyDiv w:val="1"/>
      <w:marLeft w:val="0"/>
      <w:marRight w:val="0"/>
      <w:marTop w:val="0"/>
      <w:marBottom w:val="0"/>
      <w:divBdr>
        <w:top w:val="none" w:sz="0" w:space="0" w:color="auto"/>
        <w:left w:val="none" w:sz="0" w:space="0" w:color="auto"/>
        <w:bottom w:val="none" w:sz="0" w:space="0" w:color="auto"/>
        <w:right w:val="none" w:sz="0" w:space="0" w:color="auto"/>
      </w:divBdr>
    </w:div>
    <w:div w:id="773130144">
      <w:bodyDiv w:val="1"/>
      <w:marLeft w:val="0"/>
      <w:marRight w:val="0"/>
      <w:marTop w:val="0"/>
      <w:marBottom w:val="0"/>
      <w:divBdr>
        <w:top w:val="none" w:sz="0" w:space="0" w:color="auto"/>
        <w:left w:val="none" w:sz="0" w:space="0" w:color="auto"/>
        <w:bottom w:val="none" w:sz="0" w:space="0" w:color="auto"/>
        <w:right w:val="none" w:sz="0" w:space="0" w:color="auto"/>
      </w:divBdr>
    </w:div>
    <w:div w:id="802040726">
      <w:bodyDiv w:val="1"/>
      <w:marLeft w:val="0"/>
      <w:marRight w:val="0"/>
      <w:marTop w:val="0"/>
      <w:marBottom w:val="0"/>
      <w:divBdr>
        <w:top w:val="none" w:sz="0" w:space="0" w:color="auto"/>
        <w:left w:val="none" w:sz="0" w:space="0" w:color="auto"/>
        <w:bottom w:val="none" w:sz="0" w:space="0" w:color="auto"/>
        <w:right w:val="none" w:sz="0" w:space="0" w:color="auto"/>
      </w:divBdr>
    </w:div>
    <w:div w:id="806093594">
      <w:bodyDiv w:val="1"/>
      <w:marLeft w:val="0"/>
      <w:marRight w:val="0"/>
      <w:marTop w:val="0"/>
      <w:marBottom w:val="0"/>
      <w:divBdr>
        <w:top w:val="none" w:sz="0" w:space="0" w:color="auto"/>
        <w:left w:val="none" w:sz="0" w:space="0" w:color="auto"/>
        <w:bottom w:val="none" w:sz="0" w:space="0" w:color="auto"/>
        <w:right w:val="none" w:sz="0" w:space="0" w:color="auto"/>
      </w:divBdr>
    </w:div>
    <w:div w:id="810832964">
      <w:bodyDiv w:val="1"/>
      <w:marLeft w:val="0"/>
      <w:marRight w:val="0"/>
      <w:marTop w:val="0"/>
      <w:marBottom w:val="0"/>
      <w:divBdr>
        <w:top w:val="none" w:sz="0" w:space="0" w:color="auto"/>
        <w:left w:val="none" w:sz="0" w:space="0" w:color="auto"/>
        <w:bottom w:val="none" w:sz="0" w:space="0" w:color="auto"/>
        <w:right w:val="none" w:sz="0" w:space="0" w:color="auto"/>
      </w:divBdr>
    </w:div>
    <w:div w:id="826937135">
      <w:bodyDiv w:val="1"/>
      <w:marLeft w:val="0"/>
      <w:marRight w:val="0"/>
      <w:marTop w:val="0"/>
      <w:marBottom w:val="0"/>
      <w:divBdr>
        <w:top w:val="none" w:sz="0" w:space="0" w:color="auto"/>
        <w:left w:val="none" w:sz="0" w:space="0" w:color="auto"/>
        <w:bottom w:val="none" w:sz="0" w:space="0" w:color="auto"/>
        <w:right w:val="none" w:sz="0" w:space="0" w:color="auto"/>
      </w:divBdr>
    </w:div>
    <w:div w:id="838618474">
      <w:bodyDiv w:val="1"/>
      <w:marLeft w:val="0"/>
      <w:marRight w:val="0"/>
      <w:marTop w:val="0"/>
      <w:marBottom w:val="0"/>
      <w:divBdr>
        <w:top w:val="none" w:sz="0" w:space="0" w:color="auto"/>
        <w:left w:val="none" w:sz="0" w:space="0" w:color="auto"/>
        <w:bottom w:val="none" w:sz="0" w:space="0" w:color="auto"/>
        <w:right w:val="none" w:sz="0" w:space="0" w:color="auto"/>
      </w:divBdr>
    </w:div>
    <w:div w:id="847062491">
      <w:bodyDiv w:val="1"/>
      <w:marLeft w:val="0"/>
      <w:marRight w:val="0"/>
      <w:marTop w:val="0"/>
      <w:marBottom w:val="0"/>
      <w:divBdr>
        <w:top w:val="none" w:sz="0" w:space="0" w:color="auto"/>
        <w:left w:val="none" w:sz="0" w:space="0" w:color="auto"/>
        <w:bottom w:val="none" w:sz="0" w:space="0" w:color="auto"/>
        <w:right w:val="none" w:sz="0" w:space="0" w:color="auto"/>
      </w:divBdr>
    </w:div>
    <w:div w:id="859661195">
      <w:bodyDiv w:val="1"/>
      <w:marLeft w:val="0"/>
      <w:marRight w:val="0"/>
      <w:marTop w:val="0"/>
      <w:marBottom w:val="0"/>
      <w:divBdr>
        <w:top w:val="none" w:sz="0" w:space="0" w:color="auto"/>
        <w:left w:val="none" w:sz="0" w:space="0" w:color="auto"/>
        <w:bottom w:val="none" w:sz="0" w:space="0" w:color="auto"/>
        <w:right w:val="none" w:sz="0" w:space="0" w:color="auto"/>
      </w:divBdr>
    </w:div>
    <w:div w:id="860240371">
      <w:bodyDiv w:val="1"/>
      <w:marLeft w:val="0"/>
      <w:marRight w:val="0"/>
      <w:marTop w:val="0"/>
      <w:marBottom w:val="0"/>
      <w:divBdr>
        <w:top w:val="none" w:sz="0" w:space="0" w:color="auto"/>
        <w:left w:val="none" w:sz="0" w:space="0" w:color="auto"/>
        <w:bottom w:val="none" w:sz="0" w:space="0" w:color="auto"/>
        <w:right w:val="none" w:sz="0" w:space="0" w:color="auto"/>
      </w:divBdr>
    </w:div>
    <w:div w:id="860436790">
      <w:bodyDiv w:val="1"/>
      <w:marLeft w:val="0"/>
      <w:marRight w:val="0"/>
      <w:marTop w:val="0"/>
      <w:marBottom w:val="0"/>
      <w:divBdr>
        <w:top w:val="none" w:sz="0" w:space="0" w:color="auto"/>
        <w:left w:val="none" w:sz="0" w:space="0" w:color="auto"/>
        <w:bottom w:val="none" w:sz="0" w:space="0" w:color="auto"/>
        <w:right w:val="none" w:sz="0" w:space="0" w:color="auto"/>
      </w:divBdr>
    </w:div>
    <w:div w:id="868877741">
      <w:bodyDiv w:val="1"/>
      <w:marLeft w:val="0"/>
      <w:marRight w:val="0"/>
      <w:marTop w:val="0"/>
      <w:marBottom w:val="0"/>
      <w:divBdr>
        <w:top w:val="none" w:sz="0" w:space="0" w:color="auto"/>
        <w:left w:val="none" w:sz="0" w:space="0" w:color="auto"/>
        <w:bottom w:val="none" w:sz="0" w:space="0" w:color="auto"/>
        <w:right w:val="none" w:sz="0" w:space="0" w:color="auto"/>
      </w:divBdr>
    </w:div>
    <w:div w:id="876359345">
      <w:bodyDiv w:val="1"/>
      <w:marLeft w:val="0"/>
      <w:marRight w:val="0"/>
      <w:marTop w:val="0"/>
      <w:marBottom w:val="0"/>
      <w:divBdr>
        <w:top w:val="none" w:sz="0" w:space="0" w:color="auto"/>
        <w:left w:val="none" w:sz="0" w:space="0" w:color="auto"/>
        <w:bottom w:val="none" w:sz="0" w:space="0" w:color="auto"/>
        <w:right w:val="none" w:sz="0" w:space="0" w:color="auto"/>
      </w:divBdr>
    </w:div>
    <w:div w:id="885873599">
      <w:bodyDiv w:val="1"/>
      <w:marLeft w:val="0"/>
      <w:marRight w:val="0"/>
      <w:marTop w:val="0"/>
      <w:marBottom w:val="0"/>
      <w:divBdr>
        <w:top w:val="none" w:sz="0" w:space="0" w:color="auto"/>
        <w:left w:val="none" w:sz="0" w:space="0" w:color="auto"/>
        <w:bottom w:val="none" w:sz="0" w:space="0" w:color="auto"/>
        <w:right w:val="none" w:sz="0" w:space="0" w:color="auto"/>
      </w:divBdr>
    </w:div>
    <w:div w:id="905188986">
      <w:bodyDiv w:val="1"/>
      <w:marLeft w:val="0"/>
      <w:marRight w:val="0"/>
      <w:marTop w:val="0"/>
      <w:marBottom w:val="0"/>
      <w:divBdr>
        <w:top w:val="none" w:sz="0" w:space="0" w:color="auto"/>
        <w:left w:val="none" w:sz="0" w:space="0" w:color="auto"/>
        <w:bottom w:val="none" w:sz="0" w:space="0" w:color="auto"/>
        <w:right w:val="none" w:sz="0" w:space="0" w:color="auto"/>
      </w:divBdr>
    </w:div>
    <w:div w:id="954872799">
      <w:bodyDiv w:val="1"/>
      <w:marLeft w:val="0"/>
      <w:marRight w:val="0"/>
      <w:marTop w:val="0"/>
      <w:marBottom w:val="0"/>
      <w:divBdr>
        <w:top w:val="none" w:sz="0" w:space="0" w:color="auto"/>
        <w:left w:val="none" w:sz="0" w:space="0" w:color="auto"/>
        <w:bottom w:val="none" w:sz="0" w:space="0" w:color="auto"/>
        <w:right w:val="none" w:sz="0" w:space="0" w:color="auto"/>
      </w:divBdr>
    </w:div>
    <w:div w:id="961958930">
      <w:bodyDiv w:val="1"/>
      <w:marLeft w:val="0"/>
      <w:marRight w:val="0"/>
      <w:marTop w:val="0"/>
      <w:marBottom w:val="0"/>
      <w:divBdr>
        <w:top w:val="none" w:sz="0" w:space="0" w:color="auto"/>
        <w:left w:val="none" w:sz="0" w:space="0" w:color="auto"/>
        <w:bottom w:val="none" w:sz="0" w:space="0" w:color="auto"/>
        <w:right w:val="none" w:sz="0" w:space="0" w:color="auto"/>
      </w:divBdr>
    </w:div>
    <w:div w:id="980886079">
      <w:bodyDiv w:val="1"/>
      <w:marLeft w:val="0"/>
      <w:marRight w:val="0"/>
      <w:marTop w:val="0"/>
      <w:marBottom w:val="0"/>
      <w:divBdr>
        <w:top w:val="none" w:sz="0" w:space="0" w:color="auto"/>
        <w:left w:val="none" w:sz="0" w:space="0" w:color="auto"/>
        <w:bottom w:val="none" w:sz="0" w:space="0" w:color="auto"/>
        <w:right w:val="none" w:sz="0" w:space="0" w:color="auto"/>
      </w:divBdr>
    </w:div>
    <w:div w:id="989216103">
      <w:bodyDiv w:val="1"/>
      <w:marLeft w:val="0"/>
      <w:marRight w:val="0"/>
      <w:marTop w:val="0"/>
      <w:marBottom w:val="0"/>
      <w:divBdr>
        <w:top w:val="none" w:sz="0" w:space="0" w:color="auto"/>
        <w:left w:val="none" w:sz="0" w:space="0" w:color="auto"/>
        <w:bottom w:val="none" w:sz="0" w:space="0" w:color="auto"/>
        <w:right w:val="none" w:sz="0" w:space="0" w:color="auto"/>
      </w:divBdr>
    </w:div>
    <w:div w:id="1011645003">
      <w:bodyDiv w:val="1"/>
      <w:marLeft w:val="0"/>
      <w:marRight w:val="0"/>
      <w:marTop w:val="0"/>
      <w:marBottom w:val="0"/>
      <w:divBdr>
        <w:top w:val="none" w:sz="0" w:space="0" w:color="auto"/>
        <w:left w:val="none" w:sz="0" w:space="0" w:color="auto"/>
        <w:bottom w:val="none" w:sz="0" w:space="0" w:color="auto"/>
        <w:right w:val="none" w:sz="0" w:space="0" w:color="auto"/>
      </w:divBdr>
      <w:divsChild>
        <w:div w:id="1375930696">
          <w:marLeft w:val="0"/>
          <w:marRight w:val="0"/>
          <w:marTop w:val="0"/>
          <w:marBottom w:val="0"/>
          <w:divBdr>
            <w:top w:val="none" w:sz="0" w:space="0" w:color="auto"/>
            <w:left w:val="none" w:sz="0" w:space="0" w:color="auto"/>
            <w:bottom w:val="dashed" w:sz="6" w:space="0" w:color="E2E2E2"/>
            <w:right w:val="none" w:sz="0" w:space="0" w:color="auto"/>
          </w:divBdr>
        </w:div>
        <w:div w:id="287124954">
          <w:marLeft w:val="0"/>
          <w:marRight w:val="0"/>
          <w:marTop w:val="0"/>
          <w:marBottom w:val="0"/>
          <w:divBdr>
            <w:top w:val="none" w:sz="0" w:space="0" w:color="auto"/>
            <w:left w:val="none" w:sz="0" w:space="0" w:color="auto"/>
            <w:bottom w:val="dashed" w:sz="6" w:space="0" w:color="E2E2E2"/>
            <w:right w:val="none" w:sz="0" w:space="0" w:color="auto"/>
          </w:divBdr>
        </w:div>
        <w:div w:id="241062259">
          <w:marLeft w:val="0"/>
          <w:marRight w:val="0"/>
          <w:marTop w:val="0"/>
          <w:marBottom w:val="0"/>
          <w:divBdr>
            <w:top w:val="none" w:sz="0" w:space="0" w:color="auto"/>
            <w:left w:val="none" w:sz="0" w:space="0" w:color="auto"/>
            <w:bottom w:val="dashed" w:sz="6" w:space="0" w:color="E2E2E2"/>
            <w:right w:val="none" w:sz="0" w:space="0" w:color="auto"/>
          </w:divBdr>
        </w:div>
        <w:div w:id="930359655">
          <w:marLeft w:val="0"/>
          <w:marRight w:val="0"/>
          <w:marTop w:val="0"/>
          <w:marBottom w:val="0"/>
          <w:divBdr>
            <w:top w:val="none" w:sz="0" w:space="0" w:color="auto"/>
            <w:left w:val="none" w:sz="0" w:space="0" w:color="auto"/>
            <w:bottom w:val="dashed" w:sz="6" w:space="0" w:color="E2E2E2"/>
            <w:right w:val="none" w:sz="0" w:space="0" w:color="auto"/>
          </w:divBdr>
        </w:div>
        <w:div w:id="1613973819">
          <w:marLeft w:val="0"/>
          <w:marRight w:val="0"/>
          <w:marTop w:val="0"/>
          <w:marBottom w:val="0"/>
          <w:divBdr>
            <w:top w:val="none" w:sz="0" w:space="0" w:color="auto"/>
            <w:left w:val="none" w:sz="0" w:space="0" w:color="auto"/>
            <w:bottom w:val="dashed" w:sz="6" w:space="0" w:color="E2E2E2"/>
            <w:right w:val="none" w:sz="0" w:space="0" w:color="auto"/>
          </w:divBdr>
        </w:div>
        <w:div w:id="1782263754">
          <w:marLeft w:val="0"/>
          <w:marRight w:val="0"/>
          <w:marTop w:val="0"/>
          <w:marBottom w:val="0"/>
          <w:divBdr>
            <w:top w:val="none" w:sz="0" w:space="0" w:color="auto"/>
            <w:left w:val="none" w:sz="0" w:space="0" w:color="auto"/>
            <w:bottom w:val="dashed" w:sz="6" w:space="0" w:color="E2E2E2"/>
            <w:right w:val="none" w:sz="0" w:space="0" w:color="auto"/>
          </w:divBdr>
        </w:div>
        <w:div w:id="1934580870">
          <w:marLeft w:val="0"/>
          <w:marRight w:val="0"/>
          <w:marTop w:val="0"/>
          <w:marBottom w:val="0"/>
          <w:divBdr>
            <w:top w:val="none" w:sz="0" w:space="0" w:color="auto"/>
            <w:left w:val="none" w:sz="0" w:space="0" w:color="auto"/>
            <w:bottom w:val="dashed" w:sz="6" w:space="0" w:color="E2E2E2"/>
            <w:right w:val="none" w:sz="0" w:space="0" w:color="auto"/>
          </w:divBdr>
        </w:div>
        <w:div w:id="294872011">
          <w:marLeft w:val="0"/>
          <w:marRight w:val="0"/>
          <w:marTop w:val="0"/>
          <w:marBottom w:val="0"/>
          <w:divBdr>
            <w:top w:val="none" w:sz="0" w:space="0" w:color="auto"/>
            <w:left w:val="none" w:sz="0" w:space="0" w:color="auto"/>
            <w:bottom w:val="dashed" w:sz="6" w:space="0" w:color="E2E2E2"/>
            <w:right w:val="none" w:sz="0" w:space="0" w:color="auto"/>
          </w:divBdr>
        </w:div>
        <w:div w:id="146824064">
          <w:marLeft w:val="0"/>
          <w:marRight w:val="0"/>
          <w:marTop w:val="0"/>
          <w:marBottom w:val="0"/>
          <w:divBdr>
            <w:top w:val="none" w:sz="0" w:space="0" w:color="auto"/>
            <w:left w:val="none" w:sz="0" w:space="0" w:color="auto"/>
            <w:bottom w:val="dashed" w:sz="6" w:space="0" w:color="E2E2E2"/>
            <w:right w:val="none" w:sz="0" w:space="0" w:color="auto"/>
          </w:divBdr>
        </w:div>
        <w:div w:id="1376657975">
          <w:marLeft w:val="0"/>
          <w:marRight w:val="0"/>
          <w:marTop w:val="0"/>
          <w:marBottom w:val="0"/>
          <w:divBdr>
            <w:top w:val="none" w:sz="0" w:space="0" w:color="auto"/>
            <w:left w:val="none" w:sz="0" w:space="0" w:color="auto"/>
            <w:bottom w:val="dashed" w:sz="6" w:space="0" w:color="E2E2E2"/>
            <w:right w:val="none" w:sz="0" w:space="0" w:color="auto"/>
          </w:divBdr>
        </w:div>
        <w:div w:id="740251984">
          <w:marLeft w:val="0"/>
          <w:marRight w:val="0"/>
          <w:marTop w:val="0"/>
          <w:marBottom w:val="0"/>
          <w:divBdr>
            <w:top w:val="none" w:sz="0" w:space="0" w:color="auto"/>
            <w:left w:val="none" w:sz="0" w:space="0" w:color="auto"/>
            <w:bottom w:val="dashed" w:sz="6" w:space="0" w:color="E2E2E2"/>
            <w:right w:val="none" w:sz="0" w:space="0" w:color="auto"/>
          </w:divBdr>
        </w:div>
        <w:div w:id="1730105459">
          <w:marLeft w:val="0"/>
          <w:marRight w:val="0"/>
          <w:marTop w:val="0"/>
          <w:marBottom w:val="0"/>
          <w:divBdr>
            <w:top w:val="none" w:sz="0" w:space="0" w:color="auto"/>
            <w:left w:val="none" w:sz="0" w:space="0" w:color="auto"/>
            <w:bottom w:val="dashed" w:sz="6" w:space="0" w:color="E2E2E2"/>
            <w:right w:val="none" w:sz="0" w:space="0" w:color="auto"/>
          </w:divBdr>
        </w:div>
        <w:div w:id="2123374799">
          <w:marLeft w:val="0"/>
          <w:marRight w:val="0"/>
          <w:marTop w:val="0"/>
          <w:marBottom w:val="0"/>
          <w:divBdr>
            <w:top w:val="none" w:sz="0" w:space="0" w:color="auto"/>
            <w:left w:val="none" w:sz="0" w:space="0" w:color="auto"/>
            <w:bottom w:val="dashed" w:sz="6" w:space="0" w:color="E2E2E2"/>
            <w:right w:val="none" w:sz="0" w:space="0" w:color="auto"/>
          </w:divBdr>
        </w:div>
        <w:div w:id="602151274">
          <w:marLeft w:val="0"/>
          <w:marRight w:val="0"/>
          <w:marTop w:val="0"/>
          <w:marBottom w:val="0"/>
          <w:divBdr>
            <w:top w:val="none" w:sz="0" w:space="0" w:color="auto"/>
            <w:left w:val="none" w:sz="0" w:space="0" w:color="auto"/>
            <w:bottom w:val="dashed" w:sz="6" w:space="0" w:color="E2E2E2"/>
            <w:right w:val="none" w:sz="0" w:space="0" w:color="auto"/>
          </w:divBdr>
        </w:div>
        <w:div w:id="25058826">
          <w:marLeft w:val="0"/>
          <w:marRight w:val="0"/>
          <w:marTop w:val="0"/>
          <w:marBottom w:val="0"/>
          <w:divBdr>
            <w:top w:val="none" w:sz="0" w:space="0" w:color="auto"/>
            <w:left w:val="none" w:sz="0" w:space="0" w:color="auto"/>
            <w:bottom w:val="dashed" w:sz="6" w:space="0" w:color="E2E2E2"/>
            <w:right w:val="none" w:sz="0" w:space="0" w:color="auto"/>
          </w:divBdr>
        </w:div>
        <w:div w:id="1437020308">
          <w:marLeft w:val="0"/>
          <w:marRight w:val="0"/>
          <w:marTop w:val="0"/>
          <w:marBottom w:val="0"/>
          <w:divBdr>
            <w:top w:val="none" w:sz="0" w:space="0" w:color="auto"/>
            <w:left w:val="none" w:sz="0" w:space="0" w:color="auto"/>
            <w:bottom w:val="dashed" w:sz="6" w:space="0" w:color="E2E2E2"/>
            <w:right w:val="none" w:sz="0" w:space="0" w:color="auto"/>
          </w:divBdr>
        </w:div>
        <w:div w:id="600262114">
          <w:marLeft w:val="0"/>
          <w:marRight w:val="0"/>
          <w:marTop w:val="0"/>
          <w:marBottom w:val="0"/>
          <w:divBdr>
            <w:top w:val="none" w:sz="0" w:space="0" w:color="auto"/>
            <w:left w:val="none" w:sz="0" w:space="0" w:color="auto"/>
            <w:bottom w:val="dashed" w:sz="6" w:space="0" w:color="E2E2E2"/>
            <w:right w:val="none" w:sz="0" w:space="0" w:color="auto"/>
          </w:divBdr>
        </w:div>
        <w:div w:id="453254829">
          <w:marLeft w:val="0"/>
          <w:marRight w:val="0"/>
          <w:marTop w:val="0"/>
          <w:marBottom w:val="0"/>
          <w:divBdr>
            <w:top w:val="none" w:sz="0" w:space="0" w:color="auto"/>
            <w:left w:val="none" w:sz="0" w:space="0" w:color="auto"/>
            <w:bottom w:val="dashed" w:sz="6" w:space="0" w:color="E2E2E2"/>
            <w:right w:val="none" w:sz="0" w:space="0" w:color="auto"/>
          </w:divBdr>
        </w:div>
        <w:div w:id="1936131312">
          <w:marLeft w:val="0"/>
          <w:marRight w:val="0"/>
          <w:marTop w:val="0"/>
          <w:marBottom w:val="0"/>
          <w:divBdr>
            <w:top w:val="none" w:sz="0" w:space="0" w:color="auto"/>
            <w:left w:val="none" w:sz="0" w:space="0" w:color="auto"/>
            <w:bottom w:val="dashed" w:sz="6" w:space="0" w:color="E2E2E2"/>
            <w:right w:val="none" w:sz="0" w:space="0" w:color="auto"/>
          </w:divBdr>
        </w:div>
        <w:div w:id="101343722">
          <w:marLeft w:val="0"/>
          <w:marRight w:val="0"/>
          <w:marTop w:val="0"/>
          <w:marBottom w:val="0"/>
          <w:divBdr>
            <w:top w:val="none" w:sz="0" w:space="0" w:color="auto"/>
            <w:left w:val="none" w:sz="0" w:space="0" w:color="auto"/>
            <w:bottom w:val="dashed" w:sz="6" w:space="0" w:color="E2E2E2"/>
            <w:right w:val="none" w:sz="0" w:space="0" w:color="auto"/>
          </w:divBdr>
        </w:div>
        <w:div w:id="99961036">
          <w:marLeft w:val="0"/>
          <w:marRight w:val="0"/>
          <w:marTop w:val="0"/>
          <w:marBottom w:val="0"/>
          <w:divBdr>
            <w:top w:val="none" w:sz="0" w:space="0" w:color="auto"/>
            <w:left w:val="none" w:sz="0" w:space="0" w:color="auto"/>
            <w:bottom w:val="dashed" w:sz="6" w:space="0" w:color="E2E2E2"/>
            <w:right w:val="none" w:sz="0" w:space="0" w:color="auto"/>
          </w:divBdr>
        </w:div>
        <w:div w:id="1429689262">
          <w:marLeft w:val="0"/>
          <w:marRight w:val="0"/>
          <w:marTop w:val="0"/>
          <w:marBottom w:val="0"/>
          <w:divBdr>
            <w:top w:val="none" w:sz="0" w:space="0" w:color="auto"/>
            <w:left w:val="none" w:sz="0" w:space="0" w:color="auto"/>
            <w:bottom w:val="dashed" w:sz="6" w:space="0" w:color="E2E2E2"/>
            <w:right w:val="none" w:sz="0" w:space="0" w:color="auto"/>
          </w:divBdr>
        </w:div>
        <w:div w:id="1459373035">
          <w:marLeft w:val="0"/>
          <w:marRight w:val="0"/>
          <w:marTop w:val="0"/>
          <w:marBottom w:val="0"/>
          <w:divBdr>
            <w:top w:val="none" w:sz="0" w:space="0" w:color="auto"/>
            <w:left w:val="none" w:sz="0" w:space="0" w:color="auto"/>
            <w:bottom w:val="dashed" w:sz="6" w:space="0" w:color="E2E2E2"/>
            <w:right w:val="none" w:sz="0" w:space="0" w:color="auto"/>
          </w:divBdr>
        </w:div>
        <w:div w:id="810707524">
          <w:marLeft w:val="0"/>
          <w:marRight w:val="0"/>
          <w:marTop w:val="0"/>
          <w:marBottom w:val="0"/>
          <w:divBdr>
            <w:top w:val="none" w:sz="0" w:space="0" w:color="auto"/>
            <w:left w:val="none" w:sz="0" w:space="0" w:color="auto"/>
            <w:bottom w:val="dashed" w:sz="6" w:space="0" w:color="E2E2E2"/>
            <w:right w:val="none" w:sz="0" w:space="0" w:color="auto"/>
          </w:divBdr>
        </w:div>
        <w:div w:id="1813593590">
          <w:marLeft w:val="0"/>
          <w:marRight w:val="0"/>
          <w:marTop w:val="0"/>
          <w:marBottom w:val="0"/>
          <w:divBdr>
            <w:top w:val="none" w:sz="0" w:space="0" w:color="auto"/>
            <w:left w:val="none" w:sz="0" w:space="0" w:color="auto"/>
            <w:bottom w:val="dashed" w:sz="6" w:space="0" w:color="E2E2E2"/>
            <w:right w:val="none" w:sz="0" w:space="0" w:color="auto"/>
          </w:divBdr>
        </w:div>
        <w:div w:id="746877397">
          <w:marLeft w:val="0"/>
          <w:marRight w:val="0"/>
          <w:marTop w:val="0"/>
          <w:marBottom w:val="0"/>
          <w:divBdr>
            <w:top w:val="none" w:sz="0" w:space="0" w:color="auto"/>
            <w:left w:val="none" w:sz="0" w:space="0" w:color="auto"/>
            <w:bottom w:val="dashed" w:sz="6" w:space="0" w:color="E2E2E2"/>
            <w:right w:val="none" w:sz="0" w:space="0" w:color="auto"/>
          </w:divBdr>
        </w:div>
        <w:div w:id="784814530">
          <w:marLeft w:val="0"/>
          <w:marRight w:val="0"/>
          <w:marTop w:val="0"/>
          <w:marBottom w:val="0"/>
          <w:divBdr>
            <w:top w:val="none" w:sz="0" w:space="0" w:color="auto"/>
            <w:left w:val="none" w:sz="0" w:space="0" w:color="auto"/>
            <w:bottom w:val="dashed" w:sz="6" w:space="0" w:color="E2E2E2"/>
            <w:right w:val="none" w:sz="0" w:space="0" w:color="auto"/>
          </w:divBdr>
        </w:div>
        <w:div w:id="497621943">
          <w:marLeft w:val="0"/>
          <w:marRight w:val="0"/>
          <w:marTop w:val="0"/>
          <w:marBottom w:val="0"/>
          <w:divBdr>
            <w:top w:val="none" w:sz="0" w:space="0" w:color="auto"/>
            <w:left w:val="none" w:sz="0" w:space="0" w:color="auto"/>
            <w:bottom w:val="dashed" w:sz="6" w:space="0" w:color="E2E2E2"/>
            <w:right w:val="none" w:sz="0" w:space="0" w:color="auto"/>
          </w:divBdr>
        </w:div>
        <w:div w:id="1521119099">
          <w:marLeft w:val="0"/>
          <w:marRight w:val="0"/>
          <w:marTop w:val="0"/>
          <w:marBottom w:val="0"/>
          <w:divBdr>
            <w:top w:val="none" w:sz="0" w:space="0" w:color="auto"/>
            <w:left w:val="none" w:sz="0" w:space="0" w:color="auto"/>
            <w:bottom w:val="dashed" w:sz="6" w:space="0" w:color="E2E2E2"/>
            <w:right w:val="none" w:sz="0" w:space="0" w:color="auto"/>
          </w:divBdr>
        </w:div>
        <w:div w:id="2073770617">
          <w:marLeft w:val="0"/>
          <w:marRight w:val="0"/>
          <w:marTop w:val="0"/>
          <w:marBottom w:val="0"/>
          <w:divBdr>
            <w:top w:val="none" w:sz="0" w:space="0" w:color="auto"/>
            <w:left w:val="none" w:sz="0" w:space="0" w:color="auto"/>
            <w:bottom w:val="dashed" w:sz="6" w:space="0" w:color="E2E2E2"/>
            <w:right w:val="none" w:sz="0" w:space="0" w:color="auto"/>
          </w:divBdr>
        </w:div>
      </w:divsChild>
    </w:div>
    <w:div w:id="1071317748">
      <w:bodyDiv w:val="1"/>
      <w:marLeft w:val="0"/>
      <w:marRight w:val="0"/>
      <w:marTop w:val="0"/>
      <w:marBottom w:val="0"/>
      <w:divBdr>
        <w:top w:val="none" w:sz="0" w:space="0" w:color="auto"/>
        <w:left w:val="none" w:sz="0" w:space="0" w:color="auto"/>
        <w:bottom w:val="none" w:sz="0" w:space="0" w:color="auto"/>
        <w:right w:val="none" w:sz="0" w:space="0" w:color="auto"/>
      </w:divBdr>
    </w:div>
    <w:div w:id="1072657505">
      <w:bodyDiv w:val="1"/>
      <w:marLeft w:val="0"/>
      <w:marRight w:val="0"/>
      <w:marTop w:val="0"/>
      <w:marBottom w:val="0"/>
      <w:divBdr>
        <w:top w:val="none" w:sz="0" w:space="0" w:color="auto"/>
        <w:left w:val="none" w:sz="0" w:space="0" w:color="auto"/>
        <w:bottom w:val="none" w:sz="0" w:space="0" w:color="auto"/>
        <w:right w:val="none" w:sz="0" w:space="0" w:color="auto"/>
      </w:divBdr>
    </w:div>
    <w:div w:id="1110121473">
      <w:bodyDiv w:val="1"/>
      <w:marLeft w:val="0"/>
      <w:marRight w:val="0"/>
      <w:marTop w:val="0"/>
      <w:marBottom w:val="0"/>
      <w:divBdr>
        <w:top w:val="none" w:sz="0" w:space="0" w:color="auto"/>
        <w:left w:val="none" w:sz="0" w:space="0" w:color="auto"/>
        <w:bottom w:val="none" w:sz="0" w:space="0" w:color="auto"/>
        <w:right w:val="none" w:sz="0" w:space="0" w:color="auto"/>
      </w:divBdr>
    </w:div>
    <w:div w:id="1133869062">
      <w:bodyDiv w:val="1"/>
      <w:marLeft w:val="0"/>
      <w:marRight w:val="0"/>
      <w:marTop w:val="0"/>
      <w:marBottom w:val="0"/>
      <w:divBdr>
        <w:top w:val="none" w:sz="0" w:space="0" w:color="auto"/>
        <w:left w:val="none" w:sz="0" w:space="0" w:color="auto"/>
        <w:bottom w:val="none" w:sz="0" w:space="0" w:color="auto"/>
        <w:right w:val="none" w:sz="0" w:space="0" w:color="auto"/>
      </w:divBdr>
    </w:div>
    <w:div w:id="1142426407">
      <w:bodyDiv w:val="1"/>
      <w:marLeft w:val="0"/>
      <w:marRight w:val="0"/>
      <w:marTop w:val="0"/>
      <w:marBottom w:val="0"/>
      <w:divBdr>
        <w:top w:val="none" w:sz="0" w:space="0" w:color="auto"/>
        <w:left w:val="none" w:sz="0" w:space="0" w:color="auto"/>
        <w:bottom w:val="none" w:sz="0" w:space="0" w:color="auto"/>
        <w:right w:val="none" w:sz="0" w:space="0" w:color="auto"/>
      </w:divBdr>
    </w:div>
    <w:div w:id="1148866169">
      <w:bodyDiv w:val="1"/>
      <w:marLeft w:val="0"/>
      <w:marRight w:val="0"/>
      <w:marTop w:val="0"/>
      <w:marBottom w:val="0"/>
      <w:divBdr>
        <w:top w:val="none" w:sz="0" w:space="0" w:color="auto"/>
        <w:left w:val="none" w:sz="0" w:space="0" w:color="auto"/>
        <w:bottom w:val="none" w:sz="0" w:space="0" w:color="auto"/>
        <w:right w:val="none" w:sz="0" w:space="0" w:color="auto"/>
      </w:divBdr>
    </w:div>
    <w:div w:id="1153373192">
      <w:bodyDiv w:val="1"/>
      <w:marLeft w:val="0"/>
      <w:marRight w:val="0"/>
      <w:marTop w:val="0"/>
      <w:marBottom w:val="0"/>
      <w:divBdr>
        <w:top w:val="none" w:sz="0" w:space="0" w:color="auto"/>
        <w:left w:val="none" w:sz="0" w:space="0" w:color="auto"/>
        <w:bottom w:val="none" w:sz="0" w:space="0" w:color="auto"/>
        <w:right w:val="none" w:sz="0" w:space="0" w:color="auto"/>
      </w:divBdr>
    </w:div>
    <w:div w:id="1154223617">
      <w:bodyDiv w:val="1"/>
      <w:marLeft w:val="0"/>
      <w:marRight w:val="0"/>
      <w:marTop w:val="0"/>
      <w:marBottom w:val="0"/>
      <w:divBdr>
        <w:top w:val="none" w:sz="0" w:space="0" w:color="auto"/>
        <w:left w:val="none" w:sz="0" w:space="0" w:color="auto"/>
        <w:bottom w:val="none" w:sz="0" w:space="0" w:color="auto"/>
        <w:right w:val="none" w:sz="0" w:space="0" w:color="auto"/>
      </w:divBdr>
    </w:div>
    <w:div w:id="1160074059">
      <w:bodyDiv w:val="1"/>
      <w:marLeft w:val="0"/>
      <w:marRight w:val="0"/>
      <w:marTop w:val="0"/>
      <w:marBottom w:val="0"/>
      <w:divBdr>
        <w:top w:val="none" w:sz="0" w:space="0" w:color="auto"/>
        <w:left w:val="none" w:sz="0" w:space="0" w:color="auto"/>
        <w:bottom w:val="none" w:sz="0" w:space="0" w:color="auto"/>
        <w:right w:val="none" w:sz="0" w:space="0" w:color="auto"/>
      </w:divBdr>
    </w:div>
    <w:div w:id="1167209987">
      <w:bodyDiv w:val="1"/>
      <w:marLeft w:val="0"/>
      <w:marRight w:val="0"/>
      <w:marTop w:val="0"/>
      <w:marBottom w:val="0"/>
      <w:divBdr>
        <w:top w:val="none" w:sz="0" w:space="0" w:color="auto"/>
        <w:left w:val="none" w:sz="0" w:space="0" w:color="auto"/>
        <w:bottom w:val="none" w:sz="0" w:space="0" w:color="auto"/>
        <w:right w:val="none" w:sz="0" w:space="0" w:color="auto"/>
      </w:divBdr>
    </w:div>
    <w:div w:id="1178958709">
      <w:bodyDiv w:val="1"/>
      <w:marLeft w:val="0"/>
      <w:marRight w:val="0"/>
      <w:marTop w:val="0"/>
      <w:marBottom w:val="0"/>
      <w:divBdr>
        <w:top w:val="none" w:sz="0" w:space="0" w:color="auto"/>
        <w:left w:val="none" w:sz="0" w:space="0" w:color="auto"/>
        <w:bottom w:val="none" w:sz="0" w:space="0" w:color="auto"/>
        <w:right w:val="none" w:sz="0" w:space="0" w:color="auto"/>
      </w:divBdr>
    </w:div>
    <w:div w:id="1184906454">
      <w:bodyDiv w:val="1"/>
      <w:marLeft w:val="0"/>
      <w:marRight w:val="0"/>
      <w:marTop w:val="0"/>
      <w:marBottom w:val="0"/>
      <w:divBdr>
        <w:top w:val="none" w:sz="0" w:space="0" w:color="auto"/>
        <w:left w:val="none" w:sz="0" w:space="0" w:color="auto"/>
        <w:bottom w:val="none" w:sz="0" w:space="0" w:color="auto"/>
        <w:right w:val="none" w:sz="0" w:space="0" w:color="auto"/>
      </w:divBdr>
    </w:div>
    <w:div w:id="1185823998">
      <w:bodyDiv w:val="1"/>
      <w:marLeft w:val="0"/>
      <w:marRight w:val="0"/>
      <w:marTop w:val="0"/>
      <w:marBottom w:val="0"/>
      <w:divBdr>
        <w:top w:val="none" w:sz="0" w:space="0" w:color="auto"/>
        <w:left w:val="none" w:sz="0" w:space="0" w:color="auto"/>
        <w:bottom w:val="none" w:sz="0" w:space="0" w:color="auto"/>
        <w:right w:val="none" w:sz="0" w:space="0" w:color="auto"/>
      </w:divBdr>
    </w:div>
    <w:div w:id="1198398602">
      <w:bodyDiv w:val="1"/>
      <w:marLeft w:val="0"/>
      <w:marRight w:val="0"/>
      <w:marTop w:val="0"/>
      <w:marBottom w:val="0"/>
      <w:divBdr>
        <w:top w:val="none" w:sz="0" w:space="0" w:color="auto"/>
        <w:left w:val="none" w:sz="0" w:space="0" w:color="auto"/>
        <w:bottom w:val="none" w:sz="0" w:space="0" w:color="auto"/>
        <w:right w:val="none" w:sz="0" w:space="0" w:color="auto"/>
      </w:divBdr>
    </w:div>
    <w:div w:id="1205630101">
      <w:bodyDiv w:val="1"/>
      <w:marLeft w:val="0"/>
      <w:marRight w:val="0"/>
      <w:marTop w:val="0"/>
      <w:marBottom w:val="0"/>
      <w:divBdr>
        <w:top w:val="none" w:sz="0" w:space="0" w:color="auto"/>
        <w:left w:val="none" w:sz="0" w:space="0" w:color="auto"/>
        <w:bottom w:val="none" w:sz="0" w:space="0" w:color="auto"/>
        <w:right w:val="none" w:sz="0" w:space="0" w:color="auto"/>
      </w:divBdr>
    </w:div>
    <w:div w:id="1219394277">
      <w:bodyDiv w:val="1"/>
      <w:marLeft w:val="0"/>
      <w:marRight w:val="0"/>
      <w:marTop w:val="0"/>
      <w:marBottom w:val="0"/>
      <w:divBdr>
        <w:top w:val="none" w:sz="0" w:space="0" w:color="auto"/>
        <w:left w:val="none" w:sz="0" w:space="0" w:color="auto"/>
        <w:bottom w:val="none" w:sz="0" w:space="0" w:color="auto"/>
        <w:right w:val="none" w:sz="0" w:space="0" w:color="auto"/>
      </w:divBdr>
    </w:div>
    <w:div w:id="1222718719">
      <w:bodyDiv w:val="1"/>
      <w:marLeft w:val="0"/>
      <w:marRight w:val="0"/>
      <w:marTop w:val="0"/>
      <w:marBottom w:val="0"/>
      <w:divBdr>
        <w:top w:val="none" w:sz="0" w:space="0" w:color="auto"/>
        <w:left w:val="none" w:sz="0" w:space="0" w:color="auto"/>
        <w:bottom w:val="none" w:sz="0" w:space="0" w:color="auto"/>
        <w:right w:val="none" w:sz="0" w:space="0" w:color="auto"/>
      </w:divBdr>
    </w:div>
    <w:div w:id="1236086616">
      <w:bodyDiv w:val="1"/>
      <w:marLeft w:val="0"/>
      <w:marRight w:val="0"/>
      <w:marTop w:val="0"/>
      <w:marBottom w:val="0"/>
      <w:divBdr>
        <w:top w:val="none" w:sz="0" w:space="0" w:color="auto"/>
        <w:left w:val="none" w:sz="0" w:space="0" w:color="auto"/>
        <w:bottom w:val="none" w:sz="0" w:space="0" w:color="auto"/>
        <w:right w:val="none" w:sz="0" w:space="0" w:color="auto"/>
      </w:divBdr>
    </w:div>
    <w:div w:id="1240560106">
      <w:bodyDiv w:val="1"/>
      <w:marLeft w:val="0"/>
      <w:marRight w:val="0"/>
      <w:marTop w:val="0"/>
      <w:marBottom w:val="0"/>
      <w:divBdr>
        <w:top w:val="none" w:sz="0" w:space="0" w:color="auto"/>
        <w:left w:val="none" w:sz="0" w:space="0" w:color="auto"/>
        <w:bottom w:val="none" w:sz="0" w:space="0" w:color="auto"/>
        <w:right w:val="none" w:sz="0" w:space="0" w:color="auto"/>
      </w:divBdr>
    </w:div>
    <w:div w:id="1250505314">
      <w:bodyDiv w:val="1"/>
      <w:marLeft w:val="0"/>
      <w:marRight w:val="0"/>
      <w:marTop w:val="0"/>
      <w:marBottom w:val="0"/>
      <w:divBdr>
        <w:top w:val="none" w:sz="0" w:space="0" w:color="auto"/>
        <w:left w:val="none" w:sz="0" w:space="0" w:color="auto"/>
        <w:bottom w:val="none" w:sz="0" w:space="0" w:color="auto"/>
        <w:right w:val="none" w:sz="0" w:space="0" w:color="auto"/>
      </w:divBdr>
    </w:div>
    <w:div w:id="1257209535">
      <w:bodyDiv w:val="1"/>
      <w:marLeft w:val="0"/>
      <w:marRight w:val="0"/>
      <w:marTop w:val="0"/>
      <w:marBottom w:val="0"/>
      <w:divBdr>
        <w:top w:val="none" w:sz="0" w:space="0" w:color="auto"/>
        <w:left w:val="none" w:sz="0" w:space="0" w:color="auto"/>
        <w:bottom w:val="none" w:sz="0" w:space="0" w:color="auto"/>
        <w:right w:val="none" w:sz="0" w:space="0" w:color="auto"/>
      </w:divBdr>
    </w:div>
    <w:div w:id="1269581699">
      <w:bodyDiv w:val="1"/>
      <w:marLeft w:val="0"/>
      <w:marRight w:val="0"/>
      <w:marTop w:val="0"/>
      <w:marBottom w:val="0"/>
      <w:divBdr>
        <w:top w:val="none" w:sz="0" w:space="0" w:color="auto"/>
        <w:left w:val="none" w:sz="0" w:space="0" w:color="auto"/>
        <w:bottom w:val="none" w:sz="0" w:space="0" w:color="auto"/>
        <w:right w:val="none" w:sz="0" w:space="0" w:color="auto"/>
      </w:divBdr>
    </w:div>
    <w:div w:id="1276407909">
      <w:bodyDiv w:val="1"/>
      <w:marLeft w:val="0"/>
      <w:marRight w:val="0"/>
      <w:marTop w:val="0"/>
      <w:marBottom w:val="0"/>
      <w:divBdr>
        <w:top w:val="none" w:sz="0" w:space="0" w:color="auto"/>
        <w:left w:val="none" w:sz="0" w:space="0" w:color="auto"/>
        <w:bottom w:val="none" w:sz="0" w:space="0" w:color="auto"/>
        <w:right w:val="none" w:sz="0" w:space="0" w:color="auto"/>
      </w:divBdr>
    </w:div>
    <w:div w:id="1277100242">
      <w:bodyDiv w:val="1"/>
      <w:marLeft w:val="0"/>
      <w:marRight w:val="0"/>
      <w:marTop w:val="0"/>
      <w:marBottom w:val="0"/>
      <w:divBdr>
        <w:top w:val="none" w:sz="0" w:space="0" w:color="auto"/>
        <w:left w:val="none" w:sz="0" w:space="0" w:color="auto"/>
        <w:bottom w:val="none" w:sz="0" w:space="0" w:color="auto"/>
        <w:right w:val="none" w:sz="0" w:space="0" w:color="auto"/>
      </w:divBdr>
    </w:div>
    <w:div w:id="1294218198">
      <w:bodyDiv w:val="1"/>
      <w:marLeft w:val="0"/>
      <w:marRight w:val="0"/>
      <w:marTop w:val="0"/>
      <w:marBottom w:val="0"/>
      <w:divBdr>
        <w:top w:val="none" w:sz="0" w:space="0" w:color="auto"/>
        <w:left w:val="none" w:sz="0" w:space="0" w:color="auto"/>
        <w:bottom w:val="none" w:sz="0" w:space="0" w:color="auto"/>
        <w:right w:val="none" w:sz="0" w:space="0" w:color="auto"/>
      </w:divBdr>
      <w:divsChild>
        <w:div w:id="2030839477">
          <w:marLeft w:val="0"/>
          <w:marRight w:val="0"/>
          <w:marTop w:val="0"/>
          <w:marBottom w:val="0"/>
          <w:divBdr>
            <w:top w:val="none" w:sz="0" w:space="0" w:color="auto"/>
            <w:left w:val="none" w:sz="0" w:space="0" w:color="auto"/>
            <w:bottom w:val="none" w:sz="0" w:space="0" w:color="auto"/>
            <w:right w:val="none" w:sz="0" w:space="0" w:color="auto"/>
          </w:divBdr>
        </w:div>
        <w:div w:id="2013363558">
          <w:marLeft w:val="0"/>
          <w:marRight w:val="0"/>
          <w:marTop w:val="0"/>
          <w:marBottom w:val="0"/>
          <w:divBdr>
            <w:top w:val="none" w:sz="0" w:space="0" w:color="auto"/>
            <w:left w:val="none" w:sz="0" w:space="0" w:color="auto"/>
            <w:bottom w:val="none" w:sz="0" w:space="0" w:color="auto"/>
            <w:right w:val="none" w:sz="0" w:space="0" w:color="auto"/>
          </w:divBdr>
        </w:div>
        <w:div w:id="1293438501">
          <w:marLeft w:val="0"/>
          <w:marRight w:val="0"/>
          <w:marTop w:val="0"/>
          <w:marBottom w:val="0"/>
          <w:divBdr>
            <w:top w:val="none" w:sz="0" w:space="0" w:color="auto"/>
            <w:left w:val="none" w:sz="0" w:space="0" w:color="auto"/>
            <w:bottom w:val="none" w:sz="0" w:space="0" w:color="auto"/>
            <w:right w:val="none" w:sz="0" w:space="0" w:color="auto"/>
          </w:divBdr>
        </w:div>
        <w:div w:id="127479511">
          <w:marLeft w:val="0"/>
          <w:marRight w:val="0"/>
          <w:marTop w:val="0"/>
          <w:marBottom w:val="0"/>
          <w:divBdr>
            <w:top w:val="none" w:sz="0" w:space="0" w:color="auto"/>
            <w:left w:val="none" w:sz="0" w:space="0" w:color="auto"/>
            <w:bottom w:val="none" w:sz="0" w:space="0" w:color="auto"/>
            <w:right w:val="none" w:sz="0" w:space="0" w:color="auto"/>
          </w:divBdr>
        </w:div>
        <w:div w:id="1985156460">
          <w:marLeft w:val="0"/>
          <w:marRight w:val="0"/>
          <w:marTop w:val="0"/>
          <w:marBottom w:val="0"/>
          <w:divBdr>
            <w:top w:val="none" w:sz="0" w:space="0" w:color="auto"/>
            <w:left w:val="none" w:sz="0" w:space="0" w:color="auto"/>
            <w:bottom w:val="none" w:sz="0" w:space="0" w:color="auto"/>
            <w:right w:val="none" w:sz="0" w:space="0" w:color="auto"/>
          </w:divBdr>
        </w:div>
        <w:div w:id="1492213129">
          <w:marLeft w:val="0"/>
          <w:marRight w:val="0"/>
          <w:marTop w:val="0"/>
          <w:marBottom w:val="0"/>
          <w:divBdr>
            <w:top w:val="none" w:sz="0" w:space="0" w:color="auto"/>
            <w:left w:val="none" w:sz="0" w:space="0" w:color="auto"/>
            <w:bottom w:val="none" w:sz="0" w:space="0" w:color="auto"/>
            <w:right w:val="none" w:sz="0" w:space="0" w:color="auto"/>
          </w:divBdr>
        </w:div>
        <w:div w:id="2043968202">
          <w:marLeft w:val="0"/>
          <w:marRight w:val="0"/>
          <w:marTop w:val="0"/>
          <w:marBottom w:val="0"/>
          <w:divBdr>
            <w:top w:val="none" w:sz="0" w:space="0" w:color="auto"/>
            <w:left w:val="none" w:sz="0" w:space="0" w:color="auto"/>
            <w:bottom w:val="none" w:sz="0" w:space="0" w:color="auto"/>
            <w:right w:val="none" w:sz="0" w:space="0" w:color="auto"/>
          </w:divBdr>
        </w:div>
        <w:div w:id="1326474319">
          <w:marLeft w:val="0"/>
          <w:marRight w:val="0"/>
          <w:marTop w:val="0"/>
          <w:marBottom w:val="0"/>
          <w:divBdr>
            <w:top w:val="none" w:sz="0" w:space="0" w:color="auto"/>
            <w:left w:val="none" w:sz="0" w:space="0" w:color="auto"/>
            <w:bottom w:val="none" w:sz="0" w:space="0" w:color="auto"/>
            <w:right w:val="none" w:sz="0" w:space="0" w:color="auto"/>
          </w:divBdr>
        </w:div>
        <w:div w:id="1565217182">
          <w:marLeft w:val="0"/>
          <w:marRight w:val="0"/>
          <w:marTop w:val="0"/>
          <w:marBottom w:val="0"/>
          <w:divBdr>
            <w:top w:val="none" w:sz="0" w:space="0" w:color="auto"/>
            <w:left w:val="none" w:sz="0" w:space="0" w:color="auto"/>
            <w:bottom w:val="none" w:sz="0" w:space="0" w:color="auto"/>
            <w:right w:val="none" w:sz="0" w:space="0" w:color="auto"/>
          </w:divBdr>
        </w:div>
        <w:div w:id="890313417">
          <w:marLeft w:val="0"/>
          <w:marRight w:val="0"/>
          <w:marTop w:val="0"/>
          <w:marBottom w:val="0"/>
          <w:divBdr>
            <w:top w:val="none" w:sz="0" w:space="0" w:color="auto"/>
            <w:left w:val="none" w:sz="0" w:space="0" w:color="auto"/>
            <w:bottom w:val="none" w:sz="0" w:space="0" w:color="auto"/>
            <w:right w:val="none" w:sz="0" w:space="0" w:color="auto"/>
          </w:divBdr>
        </w:div>
      </w:divsChild>
    </w:div>
    <w:div w:id="1302923274">
      <w:bodyDiv w:val="1"/>
      <w:marLeft w:val="0"/>
      <w:marRight w:val="0"/>
      <w:marTop w:val="0"/>
      <w:marBottom w:val="0"/>
      <w:divBdr>
        <w:top w:val="none" w:sz="0" w:space="0" w:color="auto"/>
        <w:left w:val="none" w:sz="0" w:space="0" w:color="auto"/>
        <w:bottom w:val="none" w:sz="0" w:space="0" w:color="auto"/>
        <w:right w:val="none" w:sz="0" w:space="0" w:color="auto"/>
      </w:divBdr>
    </w:div>
    <w:div w:id="1307975506">
      <w:bodyDiv w:val="1"/>
      <w:marLeft w:val="0"/>
      <w:marRight w:val="0"/>
      <w:marTop w:val="0"/>
      <w:marBottom w:val="0"/>
      <w:divBdr>
        <w:top w:val="none" w:sz="0" w:space="0" w:color="auto"/>
        <w:left w:val="none" w:sz="0" w:space="0" w:color="auto"/>
        <w:bottom w:val="none" w:sz="0" w:space="0" w:color="auto"/>
        <w:right w:val="none" w:sz="0" w:space="0" w:color="auto"/>
      </w:divBdr>
    </w:div>
    <w:div w:id="1323046443">
      <w:bodyDiv w:val="1"/>
      <w:marLeft w:val="0"/>
      <w:marRight w:val="0"/>
      <w:marTop w:val="0"/>
      <w:marBottom w:val="0"/>
      <w:divBdr>
        <w:top w:val="none" w:sz="0" w:space="0" w:color="auto"/>
        <w:left w:val="none" w:sz="0" w:space="0" w:color="auto"/>
        <w:bottom w:val="none" w:sz="0" w:space="0" w:color="auto"/>
        <w:right w:val="none" w:sz="0" w:space="0" w:color="auto"/>
      </w:divBdr>
    </w:div>
    <w:div w:id="1334793817">
      <w:bodyDiv w:val="1"/>
      <w:marLeft w:val="0"/>
      <w:marRight w:val="0"/>
      <w:marTop w:val="0"/>
      <w:marBottom w:val="0"/>
      <w:divBdr>
        <w:top w:val="none" w:sz="0" w:space="0" w:color="auto"/>
        <w:left w:val="none" w:sz="0" w:space="0" w:color="auto"/>
        <w:bottom w:val="none" w:sz="0" w:space="0" w:color="auto"/>
        <w:right w:val="none" w:sz="0" w:space="0" w:color="auto"/>
      </w:divBdr>
    </w:div>
    <w:div w:id="1337924262">
      <w:bodyDiv w:val="1"/>
      <w:marLeft w:val="0"/>
      <w:marRight w:val="0"/>
      <w:marTop w:val="0"/>
      <w:marBottom w:val="0"/>
      <w:divBdr>
        <w:top w:val="none" w:sz="0" w:space="0" w:color="auto"/>
        <w:left w:val="none" w:sz="0" w:space="0" w:color="auto"/>
        <w:bottom w:val="none" w:sz="0" w:space="0" w:color="auto"/>
        <w:right w:val="none" w:sz="0" w:space="0" w:color="auto"/>
      </w:divBdr>
    </w:div>
    <w:div w:id="1369912774">
      <w:bodyDiv w:val="1"/>
      <w:marLeft w:val="0"/>
      <w:marRight w:val="0"/>
      <w:marTop w:val="0"/>
      <w:marBottom w:val="0"/>
      <w:divBdr>
        <w:top w:val="none" w:sz="0" w:space="0" w:color="auto"/>
        <w:left w:val="none" w:sz="0" w:space="0" w:color="auto"/>
        <w:bottom w:val="none" w:sz="0" w:space="0" w:color="auto"/>
        <w:right w:val="none" w:sz="0" w:space="0" w:color="auto"/>
      </w:divBdr>
    </w:div>
    <w:div w:id="1376540367">
      <w:bodyDiv w:val="1"/>
      <w:marLeft w:val="0"/>
      <w:marRight w:val="0"/>
      <w:marTop w:val="0"/>
      <w:marBottom w:val="0"/>
      <w:divBdr>
        <w:top w:val="none" w:sz="0" w:space="0" w:color="auto"/>
        <w:left w:val="none" w:sz="0" w:space="0" w:color="auto"/>
        <w:bottom w:val="none" w:sz="0" w:space="0" w:color="auto"/>
        <w:right w:val="none" w:sz="0" w:space="0" w:color="auto"/>
      </w:divBdr>
    </w:div>
    <w:div w:id="1383990476">
      <w:bodyDiv w:val="1"/>
      <w:marLeft w:val="0"/>
      <w:marRight w:val="0"/>
      <w:marTop w:val="0"/>
      <w:marBottom w:val="0"/>
      <w:divBdr>
        <w:top w:val="none" w:sz="0" w:space="0" w:color="auto"/>
        <w:left w:val="none" w:sz="0" w:space="0" w:color="auto"/>
        <w:bottom w:val="none" w:sz="0" w:space="0" w:color="auto"/>
        <w:right w:val="none" w:sz="0" w:space="0" w:color="auto"/>
      </w:divBdr>
    </w:div>
    <w:div w:id="1415007071">
      <w:bodyDiv w:val="1"/>
      <w:marLeft w:val="0"/>
      <w:marRight w:val="0"/>
      <w:marTop w:val="0"/>
      <w:marBottom w:val="0"/>
      <w:divBdr>
        <w:top w:val="none" w:sz="0" w:space="0" w:color="auto"/>
        <w:left w:val="none" w:sz="0" w:space="0" w:color="auto"/>
        <w:bottom w:val="none" w:sz="0" w:space="0" w:color="auto"/>
        <w:right w:val="none" w:sz="0" w:space="0" w:color="auto"/>
      </w:divBdr>
    </w:div>
    <w:div w:id="1444495082">
      <w:bodyDiv w:val="1"/>
      <w:marLeft w:val="0"/>
      <w:marRight w:val="0"/>
      <w:marTop w:val="0"/>
      <w:marBottom w:val="0"/>
      <w:divBdr>
        <w:top w:val="none" w:sz="0" w:space="0" w:color="auto"/>
        <w:left w:val="none" w:sz="0" w:space="0" w:color="auto"/>
        <w:bottom w:val="none" w:sz="0" w:space="0" w:color="auto"/>
        <w:right w:val="none" w:sz="0" w:space="0" w:color="auto"/>
      </w:divBdr>
    </w:div>
    <w:div w:id="1481534699">
      <w:bodyDiv w:val="1"/>
      <w:marLeft w:val="0"/>
      <w:marRight w:val="0"/>
      <w:marTop w:val="0"/>
      <w:marBottom w:val="0"/>
      <w:divBdr>
        <w:top w:val="none" w:sz="0" w:space="0" w:color="auto"/>
        <w:left w:val="none" w:sz="0" w:space="0" w:color="auto"/>
        <w:bottom w:val="none" w:sz="0" w:space="0" w:color="auto"/>
        <w:right w:val="none" w:sz="0" w:space="0" w:color="auto"/>
      </w:divBdr>
    </w:div>
    <w:div w:id="1505432557">
      <w:bodyDiv w:val="1"/>
      <w:marLeft w:val="0"/>
      <w:marRight w:val="0"/>
      <w:marTop w:val="0"/>
      <w:marBottom w:val="0"/>
      <w:divBdr>
        <w:top w:val="none" w:sz="0" w:space="0" w:color="auto"/>
        <w:left w:val="none" w:sz="0" w:space="0" w:color="auto"/>
        <w:bottom w:val="none" w:sz="0" w:space="0" w:color="auto"/>
        <w:right w:val="none" w:sz="0" w:space="0" w:color="auto"/>
      </w:divBdr>
    </w:div>
    <w:div w:id="1515344769">
      <w:bodyDiv w:val="1"/>
      <w:marLeft w:val="0"/>
      <w:marRight w:val="0"/>
      <w:marTop w:val="0"/>
      <w:marBottom w:val="0"/>
      <w:divBdr>
        <w:top w:val="none" w:sz="0" w:space="0" w:color="auto"/>
        <w:left w:val="none" w:sz="0" w:space="0" w:color="auto"/>
        <w:bottom w:val="none" w:sz="0" w:space="0" w:color="auto"/>
        <w:right w:val="none" w:sz="0" w:space="0" w:color="auto"/>
      </w:divBdr>
      <w:divsChild>
        <w:div w:id="256910999">
          <w:marLeft w:val="0"/>
          <w:marRight w:val="0"/>
          <w:marTop w:val="0"/>
          <w:marBottom w:val="0"/>
          <w:divBdr>
            <w:top w:val="none" w:sz="0" w:space="0" w:color="auto"/>
            <w:left w:val="none" w:sz="0" w:space="0" w:color="auto"/>
            <w:bottom w:val="none" w:sz="0" w:space="0" w:color="auto"/>
            <w:right w:val="none" w:sz="0" w:space="0" w:color="auto"/>
          </w:divBdr>
        </w:div>
        <w:div w:id="1875385323">
          <w:marLeft w:val="0"/>
          <w:marRight w:val="0"/>
          <w:marTop w:val="0"/>
          <w:marBottom w:val="0"/>
          <w:divBdr>
            <w:top w:val="none" w:sz="0" w:space="0" w:color="auto"/>
            <w:left w:val="none" w:sz="0" w:space="0" w:color="auto"/>
            <w:bottom w:val="none" w:sz="0" w:space="0" w:color="auto"/>
            <w:right w:val="none" w:sz="0" w:space="0" w:color="auto"/>
          </w:divBdr>
        </w:div>
        <w:div w:id="271479179">
          <w:marLeft w:val="0"/>
          <w:marRight w:val="0"/>
          <w:marTop w:val="0"/>
          <w:marBottom w:val="0"/>
          <w:divBdr>
            <w:top w:val="none" w:sz="0" w:space="0" w:color="auto"/>
            <w:left w:val="none" w:sz="0" w:space="0" w:color="auto"/>
            <w:bottom w:val="none" w:sz="0" w:space="0" w:color="auto"/>
            <w:right w:val="none" w:sz="0" w:space="0" w:color="auto"/>
          </w:divBdr>
        </w:div>
        <w:div w:id="29838845">
          <w:marLeft w:val="0"/>
          <w:marRight w:val="0"/>
          <w:marTop w:val="0"/>
          <w:marBottom w:val="0"/>
          <w:divBdr>
            <w:top w:val="none" w:sz="0" w:space="0" w:color="auto"/>
            <w:left w:val="none" w:sz="0" w:space="0" w:color="auto"/>
            <w:bottom w:val="none" w:sz="0" w:space="0" w:color="auto"/>
            <w:right w:val="none" w:sz="0" w:space="0" w:color="auto"/>
          </w:divBdr>
        </w:div>
        <w:div w:id="346373867">
          <w:marLeft w:val="0"/>
          <w:marRight w:val="0"/>
          <w:marTop w:val="0"/>
          <w:marBottom w:val="0"/>
          <w:divBdr>
            <w:top w:val="none" w:sz="0" w:space="0" w:color="auto"/>
            <w:left w:val="none" w:sz="0" w:space="0" w:color="auto"/>
            <w:bottom w:val="none" w:sz="0" w:space="0" w:color="auto"/>
            <w:right w:val="none" w:sz="0" w:space="0" w:color="auto"/>
          </w:divBdr>
        </w:div>
        <w:div w:id="1172374959">
          <w:marLeft w:val="0"/>
          <w:marRight w:val="0"/>
          <w:marTop w:val="0"/>
          <w:marBottom w:val="0"/>
          <w:divBdr>
            <w:top w:val="none" w:sz="0" w:space="0" w:color="auto"/>
            <w:left w:val="none" w:sz="0" w:space="0" w:color="auto"/>
            <w:bottom w:val="none" w:sz="0" w:space="0" w:color="auto"/>
            <w:right w:val="none" w:sz="0" w:space="0" w:color="auto"/>
          </w:divBdr>
        </w:div>
        <w:div w:id="398093983">
          <w:marLeft w:val="0"/>
          <w:marRight w:val="0"/>
          <w:marTop w:val="0"/>
          <w:marBottom w:val="0"/>
          <w:divBdr>
            <w:top w:val="none" w:sz="0" w:space="0" w:color="auto"/>
            <w:left w:val="none" w:sz="0" w:space="0" w:color="auto"/>
            <w:bottom w:val="none" w:sz="0" w:space="0" w:color="auto"/>
            <w:right w:val="none" w:sz="0" w:space="0" w:color="auto"/>
          </w:divBdr>
        </w:div>
        <w:div w:id="2064139422">
          <w:marLeft w:val="0"/>
          <w:marRight w:val="0"/>
          <w:marTop w:val="0"/>
          <w:marBottom w:val="0"/>
          <w:divBdr>
            <w:top w:val="none" w:sz="0" w:space="0" w:color="auto"/>
            <w:left w:val="none" w:sz="0" w:space="0" w:color="auto"/>
            <w:bottom w:val="none" w:sz="0" w:space="0" w:color="auto"/>
            <w:right w:val="none" w:sz="0" w:space="0" w:color="auto"/>
          </w:divBdr>
        </w:div>
        <w:div w:id="1880506049">
          <w:marLeft w:val="0"/>
          <w:marRight w:val="0"/>
          <w:marTop w:val="0"/>
          <w:marBottom w:val="0"/>
          <w:divBdr>
            <w:top w:val="none" w:sz="0" w:space="0" w:color="auto"/>
            <w:left w:val="none" w:sz="0" w:space="0" w:color="auto"/>
            <w:bottom w:val="none" w:sz="0" w:space="0" w:color="auto"/>
            <w:right w:val="none" w:sz="0" w:space="0" w:color="auto"/>
          </w:divBdr>
        </w:div>
        <w:div w:id="446972840">
          <w:marLeft w:val="0"/>
          <w:marRight w:val="0"/>
          <w:marTop w:val="0"/>
          <w:marBottom w:val="0"/>
          <w:divBdr>
            <w:top w:val="none" w:sz="0" w:space="0" w:color="auto"/>
            <w:left w:val="none" w:sz="0" w:space="0" w:color="auto"/>
            <w:bottom w:val="none" w:sz="0" w:space="0" w:color="auto"/>
            <w:right w:val="none" w:sz="0" w:space="0" w:color="auto"/>
          </w:divBdr>
        </w:div>
      </w:divsChild>
    </w:div>
    <w:div w:id="1517499083">
      <w:bodyDiv w:val="1"/>
      <w:marLeft w:val="0"/>
      <w:marRight w:val="0"/>
      <w:marTop w:val="0"/>
      <w:marBottom w:val="0"/>
      <w:divBdr>
        <w:top w:val="none" w:sz="0" w:space="0" w:color="auto"/>
        <w:left w:val="none" w:sz="0" w:space="0" w:color="auto"/>
        <w:bottom w:val="none" w:sz="0" w:space="0" w:color="auto"/>
        <w:right w:val="none" w:sz="0" w:space="0" w:color="auto"/>
      </w:divBdr>
    </w:div>
    <w:div w:id="1523087746">
      <w:bodyDiv w:val="1"/>
      <w:marLeft w:val="0"/>
      <w:marRight w:val="0"/>
      <w:marTop w:val="0"/>
      <w:marBottom w:val="0"/>
      <w:divBdr>
        <w:top w:val="none" w:sz="0" w:space="0" w:color="auto"/>
        <w:left w:val="none" w:sz="0" w:space="0" w:color="auto"/>
        <w:bottom w:val="none" w:sz="0" w:space="0" w:color="auto"/>
        <w:right w:val="none" w:sz="0" w:space="0" w:color="auto"/>
      </w:divBdr>
    </w:div>
    <w:div w:id="1527982453">
      <w:bodyDiv w:val="1"/>
      <w:marLeft w:val="0"/>
      <w:marRight w:val="0"/>
      <w:marTop w:val="0"/>
      <w:marBottom w:val="0"/>
      <w:divBdr>
        <w:top w:val="none" w:sz="0" w:space="0" w:color="auto"/>
        <w:left w:val="none" w:sz="0" w:space="0" w:color="auto"/>
        <w:bottom w:val="none" w:sz="0" w:space="0" w:color="auto"/>
        <w:right w:val="none" w:sz="0" w:space="0" w:color="auto"/>
      </w:divBdr>
    </w:div>
    <w:div w:id="1530140024">
      <w:bodyDiv w:val="1"/>
      <w:marLeft w:val="0"/>
      <w:marRight w:val="0"/>
      <w:marTop w:val="0"/>
      <w:marBottom w:val="0"/>
      <w:divBdr>
        <w:top w:val="none" w:sz="0" w:space="0" w:color="auto"/>
        <w:left w:val="none" w:sz="0" w:space="0" w:color="auto"/>
        <w:bottom w:val="none" w:sz="0" w:space="0" w:color="auto"/>
        <w:right w:val="none" w:sz="0" w:space="0" w:color="auto"/>
      </w:divBdr>
    </w:div>
    <w:div w:id="1535539300">
      <w:bodyDiv w:val="1"/>
      <w:marLeft w:val="0"/>
      <w:marRight w:val="0"/>
      <w:marTop w:val="0"/>
      <w:marBottom w:val="0"/>
      <w:divBdr>
        <w:top w:val="none" w:sz="0" w:space="0" w:color="auto"/>
        <w:left w:val="none" w:sz="0" w:space="0" w:color="auto"/>
        <w:bottom w:val="none" w:sz="0" w:space="0" w:color="auto"/>
        <w:right w:val="none" w:sz="0" w:space="0" w:color="auto"/>
      </w:divBdr>
    </w:div>
    <w:div w:id="1536654279">
      <w:bodyDiv w:val="1"/>
      <w:marLeft w:val="0"/>
      <w:marRight w:val="0"/>
      <w:marTop w:val="0"/>
      <w:marBottom w:val="0"/>
      <w:divBdr>
        <w:top w:val="none" w:sz="0" w:space="0" w:color="auto"/>
        <w:left w:val="none" w:sz="0" w:space="0" w:color="auto"/>
        <w:bottom w:val="none" w:sz="0" w:space="0" w:color="auto"/>
        <w:right w:val="none" w:sz="0" w:space="0" w:color="auto"/>
      </w:divBdr>
    </w:div>
    <w:div w:id="1567955648">
      <w:bodyDiv w:val="1"/>
      <w:marLeft w:val="0"/>
      <w:marRight w:val="0"/>
      <w:marTop w:val="0"/>
      <w:marBottom w:val="0"/>
      <w:divBdr>
        <w:top w:val="none" w:sz="0" w:space="0" w:color="auto"/>
        <w:left w:val="none" w:sz="0" w:space="0" w:color="auto"/>
        <w:bottom w:val="none" w:sz="0" w:space="0" w:color="auto"/>
        <w:right w:val="none" w:sz="0" w:space="0" w:color="auto"/>
      </w:divBdr>
    </w:div>
    <w:div w:id="1580366663">
      <w:bodyDiv w:val="1"/>
      <w:marLeft w:val="0"/>
      <w:marRight w:val="0"/>
      <w:marTop w:val="0"/>
      <w:marBottom w:val="0"/>
      <w:divBdr>
        <w:top w:val="none" w:sz="0" w:space="0" w:color="auto"/>
        <w:left w:val="none" w:sz="0" w:space="0" w:color="auto"/>
        <w:bottom w:val="none" w:sz="0" w:space="0" w:color="auto"/>
        <w:right w:val="none" w:sz="0" w:space="0" w:color="auto"/>
      </w:divBdr>
    </w:div>
    <w:div w:id="1609195915">
      <w:bodyDiv w:val="1"/>
      <w:marLeft w:val="0"/>
      <w:marRight w:val="0"/>
      <w:marTop w:val="0"/>
      <w:marBottom w:val="0"/>
      <w:divBdr>
        <w:top w:val="none" w:sz="0" w:space="0" w:color="auto"/>
        <w:left w:val="none" w:sz="0" w:space="0" w:color="auto"/>
        <w:bottom w:val="none" w:sz="0" w:space="0" w:color="auto"/>
        <w:right w:val="none" w:sz="0" w:space="0" w:color="auto"/>
      </w:divBdr>
    </w:div>
    <w:div w:id="1627275431">
      <w:bodyDiv w:val="1"/>
      <w:marLeft w:val="0"/>
      <w:marRight w:val="0"/>
      <w:marTop w:val="0"/>
      <w:marBottom w:val="0"/>
      <w:divBdr>
        <w:top w:val="none" w:sz="0" w:space="0" w:color="auto"/>
        <w:left w:val="none" w:sz="0" w:space="0" w:color="auto"/>
        <w:bottom w:val="none" w:sz="0" w:space="0" w:color="auto"/>
        <w:right w:val="none" w:sz="0" w:space="0" w:color="auto"/>
      </w:divBdr>
    </w:div>
    <w:div w:id="1629161363">
      <w:bodyDiv w:val="1"/>
      <w:marLeft w:val="0"/>
      <w:marRight w:val="0"/>
      <w:marTop w:val="0"/>
      <w:marBottom w:val="0"/>
      <w:divBdr>
        <w:top w:val="none" w:sz="0" w:space="0" w:color="auto"/>
        <w:left w:val="none" w:sz="0" w:space="0" w:color="auto"/>
        <w:bottom w:val="none" w:sz="0" w:space="0" w:color="auto"/>
        <w:right w:val="none" w:sz="0" w:space="0" w:color="auto"/>
      </w:divBdr>
    </w:div>
    <w:div w:id="1645112210">
      <w:bodyDiv w:val="1"/>
      <w:marLeft w:val="0"/>
      <w:marRight w:val="0"/>
      <w:marTop w:val="0"/>
      <w:marBottom w:val="0"/>
      <w:divBdr>
        <w:top w:val="none" w:sz="0" w:space="0" w:color="auto"/>
        <w:left w:val="none" w:sz="0" w:space="0" w:color="auto"/>
        <w:bottom w:val="none" w:sz="0" w:space="0" w:color="auto"/>
        <w:right w:val="none" w:sz="0" w:space="0" w:color="auto"/>
      </w:divBdr>
    </w:div>
    <w:div w:id="1698193667">
      <w:bodyDiv w:val="1"/>
      <w:marLeft w:val="0"/>
      <w:marRight w:val="0"/>
      <w:marTop w:val="0"/>
      <w:marBottom w:val="0"/>
      <w:divBdr>
        <w:top w:val="none" w:sz="0" w:space="0" w:color="auto"/>
        <w:left w:val="none" w:sz="0" w:space="0" w:color="auto"/>
        <w:bottom w:val="none" w:sz="0" w:space="0" w:color="auto"/>
        <w:right w:val="none" w:sz="0" w:space="0" w:color="auto"/>
      </w:divBdr>
    </w:div>
    <w:div w:id="1712917588">
      <w:bodyDiv w:val="1"/>
      <w:marLeft w:val="0"/>
      <w:marRight w:val="0"/>
      <w:marTop w:val="0"/>
      <w:marBottom w:val="0"/>
      <w:divBdr>
        <w:top w:val="none" w:sz="0" w:space="0" w:color="auto"/>
        <w:left w:val="none" w:sz="0" w:space="0" w:color="auto"/>
        <w:bottom w:val="none" w:sz="0" w:space="0" w:color="auto"/>
        <w:right w:val="none" w:sz="0" w:space="0" w:color="auto"/>
      </w:divBdr>
    </w:div>
    <w:div w:id="1728532870">
      <w:bodyDiv w:val="1"/>
      <w:marLeft w:val="0"/>
      <w:marRight w:val="0"/>
      <w:marTop w:val="0"/>
      <w:marBottom w:val="0"/>
      <w:divBdr>
        <w:top w:val="none" w:sz="0" w:space="0" w:color="auto"/>
        <w:left w:val="none" w:sz="0" w:space="0" w:color="auto"/>
        <w:bottom w:val="none" w:sz="0" w:space="0" w:color="auto"/>
        <w:right w:val="none" w:sz="0" w:space="0" w:color="auto"/>
      </w:divBdr>
    </w:div>
    <w:div w:id="1730419929">
      <w:bodyDiv w:val="1"/>
      <w:marLeft w:val="0"/>
      <w:marRight w:val="0"/>
      <w:marTop w:val="0"/>
      <w:marBottom w:val="0"/>
      <w:divBdr>
        <w:top w:val="none" w:sz="0" w:space="0" w:color="auto"/>
        <w:left w:val="none" w:sz="0" w:space="0" w:color="auto"/>
        <w:bottom w:val="none" w:sz="0" w:space="0" w:color="auto"/>
        <w:right w:val="none" w:sz="0" w:space="0" w:color="auto"/>
      </w:divBdr>
    </w:div>
    <w:div w:id="1730954017">
      <w:bodyDiv w:val="1"/>
      <w:marLeft w:val="0"/>
      <w:marRight w:val="0"/>
      <w:marTop w:val="0"/>
      <w:marBottom w:val="0"/>
      <w:divBdr>
        <w:top w:val="none" w:sz="0" w:space="0" w:color="auto"/>
        <w:left w:val="none" w:sz="0" w:space="0" w:color="auto"/>
        <w:bottom w:val="none" w:sz="0" w:space="0" w:color="auto"/>
        <w:right w:val="none" w:sz="0" w:space="0" w:color="auto"/>
      </w:divBdr>
    </w:div>
    <w:div w:id="1735737197">
      <w:bodyDiv w:val="1"/>
      <w:marLeft w:val="0"/>
      <w:marRight w:val="0"/>
      <w:marTop w:val="0"/>
      <w:marBottom w:val="0"/>
      <w:divBdr>
        <w:top w:val="none" w:sz="0" w:space="0" w:color="auto"/>
        <w:left w:val="none" w:sz="0" w:space="0" w:color="auto"/>
        <w:bottom w:val="none" w:sz="0" w:space="0" w:color="auto"/>
        <w:right w:val="none" w:sz="0" w:space="0" w:color="auto"/>
      </w:divBdr>
    </w:div>
    <w:div w:id="1739210572">
      <w:bodyDiv w:val="1"/>
      <w:marLeft w:val="0"/>
      <w:marRight w:val="0"/>
      <w:marTop w:val="0"/>
      <w:marBottom w:val="0"/>
      <w:divBdr>
        <w:top w:val="none" w:sz="0" w:space="0" w:color="auto"/>
        <w:left w:val="none" w:sz="0" w:space="0" w:color="auto"/>
        <w:bottom w:val="none" w:sz="0" w:space="0" w:color="auto"/>
        <w:right w:val="none" w:sz="0" w:space="0" w:color="auto"/>
      </w:divBdr>
    </w:div>
    <w:div w:id="1758792833">
      <w:bodyDiv w:val="1"/>
      <w:marLeft w:val="0"/>
      <w:marRight w:val="0"/>
      <w:marTop w:val="0"/>
      <w:marBottom w:val="0"/>
      <w:divBdr>
        <w:top w:val="none" w:sz="0" w:space="0" w:color="auto"/>
        <w:left w:val="none" w:sz="0" w:space="0" w:color="auto"/>
        <w:bottom w:val="none" w:sz="0" w:space="0" w:color="auto"/>
        <w:right w:val="none" w:sz="0" w:space="0" w:color="auto"/>
      </w:divBdr>
    </w:div>
    <w:div w:id="1767261207">
      <w:bodyDiv w:val="1"/>
      <w:marLeft w:val="0"/>
      <w:marRight w:val="0"/>
      <w:marTop w:val="0"/>
      <w:marBottom w:val="0"/>
      <w:divBdr>
        <w:top w:val="none" w:sz="0" w:space="0" w:color="auto"/>
        <w:left w:val="none" w:sz="0" w:space="0" w:color="auto"/>
        <w:bottom w:val="none" w:sz="0" w:space="0" w:color="auto"/>
        <w:right w:val="none" w:sz="0" w:space="0" w:color="auto"/>
      </w:divBdr>
    </w:div>
    <w:div w:id="1768426259">
      <w:bodyDiv w:val="1"/>
      <w:marLeft w:val="0"/>
      <w:marRight w:val="0"/>
      <w:marTop w:val="0"/>
      <w:marBottom w:val="0"/>
      <w:divBdr>
        <w:top w:val="none" w:sz="0" w:space="0" w:color="auto"/>
        <w:left w:val="none" w:sz="0" w:space="0" w:color="auto"/>
        <w:bottom w:val="none" w:sz="0" w:space="0" w:color="auto"/>
        <w:right w:val="none" w:sz="0" w:space="0" w:color="auto"/>
      </w:divBdr>
    </w:div>
    <w:div w:id="1797678696">
      <w:bodyDiv w:val="1"/>
      <w:marLeft w:val="0"/>
      <w:marRight w:val="0"/>
      <w:marTop w:val="0"/>
      <w:marBottom w:val="0"/>
      <w:divBdr>
        <w:top w:val="none" w:sz="0" w:space="0" w:color="auto"/>
        <w:left w:val="none" w:sz="0" w:space="0" w:color="auto"/>
        <w:bottom w:val="none" w:sz="0" w:space="0" w:color="auto"/>
        <w:right w:val="none" w:sz="0" w:space="0" w:color="auto"/>
      </w:divBdr>
    </w:div>
    <w:div w:id="1798257357">
      <w:bodyDiv w:val="1"/>
      <w:marLeft w:val="0"/>
      <w:marRight w:val="0"/>
      <w:marTop w:val="0"/>
      <w:marBottom w:val="0"/>
      <w:divBdr>
        <w:top w:val="none" w:sz="0" w:space="0" w:color="auto"/>
        <w:left w:val="none" w:sz="0" w:space="0" w:color="auto"/>
        <w:bottom w:val="none" w:sz="0" w:space="0" w:color="auto"/>
        <w:right w:val="none" w:sz="0" w:space="0" w:color="auto"/>
      </w:divBdr>
    </w:div>
    <w:div w:id="1819957805">
      <w:bodyDiv w:val="1"/>
      <w:marLeft w:val="0"/>
      <w:marRight w:val="0"/>
      <w:marTop w:val="0"/>
      <w:marBottom w:val="0"/>
      <w:divBdr>
        <w:top w:val="none" w:sz="0" w:space="0" w:color="auto"/>
        <w:left w:val="none" w:sz="0" w:space="0" w:color="auto"/>
        <w:bottom w:val="none" w:sz="0" w:space="0" w:color="auto"/>
        <w:right w:val="none" w:sz="0" w:space="0" w:color="auto"/>
      </w:divBdr>
    </w:div>
    <w:div w:id="1844053472">
      <w:bodyDiv w:val="1"/>
      <w:marLeft w:val="0"/>
      <w:marRight w:val="0"/>
      <w:marTop w:val="0"/>
      <w:marBottom w:val="0"/>
      <w:divBdr>
        <w:top w:val="none" w:sz="0" w:space="0" w:color="auto"/>
        <w:left w:val="none" w:sz="0" w:space="0" w:color="auto"/>
        <w:bottom w:val="none" w:sz="0" w:space="0" w:color="auto"/>
        <w:right w:val="none" w:sz="0" w:space="0" w:color="auto"/>
      </w:divBdr>
    </w:div>
    <w:div w:id="1844398005">
      <w:bodyDiv w:val="1"/>
      <w:marLeft w:val="0"/>
      <w:marRight w:val="0"/>
      <w:marTop w:val="0"/>
      <w:marBottom w:val="0"/>
      <w:divBdr>
        <w:top w:val="none" w:sz="0" w:space="0" w:color="auto"/>
        <w:left w:val="none" w:sz="0" w:space="0" w:color="auto"/>
        <w:bottom w:val="none" w:sz="0" w:space="0" w:color="auto"/>
        <w:right w:val="none" w:sz="0" w:space="0" w:color="auto"/>
      </w:divBdr>
    </w:div>
    <w:div w:id="1852179665">
      <w:bodyDiv w:val="1"/>
      <w:marLeft w:val="0"/>
      <w:marRight w:val="0"/>
      <w:marTop w:val="0"/>
      <w:marBottom w:val="0"/>
      <w:divBdr>
        <w:top w:val="none" w:sz="0" w:space="0" w:color="auto"/>
        <w:left w:val="none" w:sz="0" w:space="0" w:color="auto"/>
        <w:bottom w:val="none" w:sz="0" w:space="0" w:color="auto"/>
        <w:right w:val="none" w:sz="0" w:space="0" w:color="auto"/>
      </w:divBdr>
    </w:div>
    <w:div w:id="1859730739">
      <w:bodyDiv w:val="1"/>
      <w:marLeft w:val="0"/>
      <w:marRight w:val="0"/>
      <w:marTop w:val="0"/>
      <w:marBottom w:val="0"/>
      <w:divBdr>
        <w:top w:val="none" w:sz="0" w:space="0" w:color="auto"/>
        <w:left w:val="none" w:sz="0" w:space="0" w:color="auto"/>
        <w:bottom w:val="none" w:sz="0" w:space="0" w:color="auto"/>
        <w:right w:val="none" w:sz="0" w:space="0" w:color="auto"/>
      </w:divBdr>
    </w:div>
    <w:div w:id="1862355871">
      <w:bodyDiv w:val="1"/>
      <w:marLeft w:val="0"/>
      <w:marRight w:val="0"/>
      <w:marTop w:val="0"/>
      <w:marBottom w:val="0"/>
      <w:divBdr>
        <w:top w:val="none" w:sz="0" w:space="0" w:color="auto"/>
        <w:left w:val="none" w:sz="0" w:space="0" w:color="auto"/>
        <w:bottom w:val="none" w:sz="0" w:space="0" w:color="auto"/>
        <w:right w:val="none" w:sz="0" w:space="0" w:color="auto"/>
      </w:divBdr>
      <w:divsChild>
        <w:div w:id="1931309432">
          <w:marLeft w:val="0"/>
          <w:marRight w:val="0"/>
          <w:marTop w:val="0"/>
          <w:marBottom w:val="0"/>
          <w:divBdr>
            <w:top w:val="none" w:sz="0" w:space="0" w:color="auto"/>
            <w:left w:val="none" w:sz="0" w:space="0" w:color="auto"/>
            <w:bottom w:val="none" w:sz="0" w:space="0" w:color="auto"/>
            <w:right w:val="none" w:sz="0" w:space="0" w:color="auto"/>
          </w:divBdr>
        </w:div>
        <w:div w:id="700786266">
          <w:marLeft w:val="0"/>
          <w:marRight w:val="0"/>
          <w:marTop w:val="0"/>
          <w:marBottom w:val="0"/>
          <w:divBdr>
            <w:top w:val="none" w:sz="0" w:space="0" w:color="auto"/>
            <w:left w:val="none" w:sz="0" w:space="0" w:color="auto"/>
            <w:bottom w:val="none" w:sz="0" w:space="0" w:color="auto"/>
            <w:right w:val="none" w:sz="0" w:space="0" w:color="auto"/>
          </w:divBdr>
        </w:div>
        <w:div w:id="1726103443">
          <w:marLeft w:val="0"/>
          <w:marRight w:val="0"/>
          <w:marTop w:val="0"/>
          <w:marBottom w:val="0"/>
          <w:divBdr>
            <w:top w:val="none" w:sz="0" w:space="0" w:color="auto"/>
            <w:left w:val="none" w:sz="0" w:space="0" w:color="auto"/>
            <w:bottom w:val="none" w:sz="0" w:space="0" w:color="auto"/>
            <w:right w:val="none" w:sz="0" w:space="0" w:color="auto"/>
          </w:divBdr>
        </w:div>
        <w:div w:id="210385163">
          <w:marLeft w:val="0"/>
          <w:marRight w:val="0"/>
          <w:marTop w:val="0"/>
          <w:marBottom w:val="0"/>
          <w:divBdr>
            <w:top w:val="none" w:sz="0" w:space="0" w:color="auto"/>
            <w:left w:val="none" w:sz="0" w:space="0" w:color="auto"/>
            <w:bottom w:val="none" w:sz="0" w:space="0" w:color="auto"/>
            <w:right w:val="none" w:sz="0" w:space="0" w:color="auto"/>
          </w:divBdr>
        </w:div>
        <w:div w:id="1908951729">
          <w:marLeft w:val="0"/>
          <w:marRight w:val="0"/>
          <w:marTop w:val="0"/>
          <w:marBottom w:val="0"/>
          <w:divBdr>
            <w:top w:val="none" w:sz="0" w:space="0" w:color="auto"/>
            <w:left w:val="none" w:sz="0" w:space="0" w:color="auto"/>
            <w:bottom w:val="none" w:sz="0" w:space="0" w:color="auto"/>
            <w:right w:val="none" w:sz="0" w:space="0" w:color="auto"/>
          </w:divBdr>
        </w:div>
        <w:div w:id="304511817">
          <w:marLeft w:val="0"/>
          <w:marRight w:val="0"/>
          <w:marTop w:val="0"/>
          <w:marBottom w:val="0"/>
          <w:divBdr>
            <w:top w:val="none" w:sz="0" w:space="0" w:color="auto"/>
            <w:left w:val="none" w:sz="0" w:space="0" w:color="auto"/>
            <w:bottom w:val="none" w:sz="0" w:space="0" w:color="auto"/>
            <w:right w:val="none" w:sz="0" w:space="0" w:color="auto"/>
          </w:divBdr>
        </w:div>
        <w:div w:id="1242333047">
          <w:marLeft w:val="0"/>
          <w:marRight w:val="0"/>
          <w:marTop w:val="0"/>
          <w:marBottom w:val="0"/>
          <w:divBdr>
            <w:top w:val="none" w:sz="0" w:space="0" w:color="auto"/>
            <w:left w:val="none" w:sz="0" w:space="0" w:color="auto"/>
            <w:bottom w:val="none" w:sz="0" w:space="0" w:color="auto"/>
            <w:right w:val="none" w:sz="0" w:space="0" w:color="auto"/>
          </w:divBdr>
        </w:div>
        <w:div w:id="347759617">
          <w:marLeft w:val="0"/>
          <w:marRight w:val="0"/>
          <w:marTop w:val="0"/>
          <w:marBottom w:val="0"/>
          <w:divBdr>
            <w:top w:val="none" w:sz="0" w:space="0" w:color="auto"/>
            <w:left w:val="none" w:sz="0" w:space="0" w:color="auto"/>
            <w:bottom w:val="none" w:sz="0" w:space="0" w:color="auto"/>
            <w:right w:val="none" w:sz="0" w:space="0" w:color="auto"/>
          </w:divBdr>
        </w:div>
        <w:div w:id="801775510">
          <w:marLeft w:val="0"/>
          <w:marRight w:val="0"/>
          <w:marTop w:val="0"/>
          <w:marBottom w:val="0"/>
          <w:divBdr>
            <w:top w:val="none" w:sz="0" w:space="0" w:color="auto"/>
            <w:left w:val="none" w:sz="0" w:space="0" w:color="auto"/>
            <w:bottom w:val="none" w:sz="0" w:space="0" w:color="auto"/>
            <w:right w:val="none" w:sz="0" w:space="0" w:color="auto"/>
          </w:divBdr>
        </w:div>
        <w:div w:id="1376736169">
          <w:marLeft w:val="0"/>
          <w:marRight w:val="0"/>
          <w:marTop w:val="0"/>
          <w:marBottom w:val="0"/>
          <w:divBdr>
            <w:top w:val="none" w:sz="0" w:space="0" w:color="auto"/>
            <w:left w:val="none" w:sz="0" w:space="0" w:color="auto"/>
            <w:bottom w:val="none" w:sz="0" w:space="0" w:color="auto"/>
            <w:right w:val="none" w:sz="0" w:space="0" w:color="auto"/>
          </w:divBdr>
        </w:div>
      </w:divsChild>
    </w:div>
    <w:div w:id="1864586080">
      <w:bodyDiv w:val="1"/>
      <w:marLeft w:val="0"/>
      <w:marRight w:val="0"/>
      <w:marTop w:val="0"/>
      <w:marBottom w:val="0"/>
      <w:divBdr>
        <w:top w:val="none" w:sz="0" w:space="0" w:color="auto"/>
        <w:left w:val="none" w:sz="0" w:space="0" w:color="auto"/>
        <w:bottom w:val="none" w:sz="0" w:space="0" w:color="auto"/>
        <w:right w:val="none" w:sz="0" w:space="0" w:color="auto"/>
      </w:divBdr>
    </w:div>
    <w:div w:id="1886332403">
      <w:bodyDiv w:val="1"/>
      <w:marLeft w:val="0"/>
      <w:marRight w:val="0"/>
      <w:marTop w:val="0"/>
      <w:marBottom w:val="0"/>
      <w:divBdr>
        <w:top w:val="none" w:sz="0" w:space="0" w:color="auto"/>
        <w:left w:val="none" w:sz="0" w:space="0" w:color="auto"/>
        <w:bottom w:val="none" w:sz="0" w:space="0" w:color="auto"/>
        <w:right w:val="none" w:sz="0" w:space="0" w:color="auto"/>
      </w:divBdr>
    </w:div>
    <w:div w:id="1906529784">
      <w:bodyDiv w:val="1"/>
      <w:marLeft w:val="0"/>
      <w:marRight w:val="0"/>
      <w:marTop w:val="0"/>
      <w:marBottom w:val="0"/>
      <w:divBdr>
        <w:top w:val="none" w:sz="0" w:space="0" w:color="auto"/>
        <w:left w:val="none" w:sz="0" w:space="0" w:color="auto"/>
        <w:bottom w:val="none" w:sz="0" w:space="0" w:color="auto"/>
        <w:right w:val="none" w:sz="0" w:space="0" w:color="auto"/>
      </w:divBdr>
    </w:div>
    <w:div w:id="1927617236">
      <w:bodyDiv w:val="1"/>
      <w:marLeft w:val="0"/>
      <w:marRight w:val="0"/>
      <w:marTop w:val="0"/>
      <w:marBottom w:val="0"/>
      <w:divBdr>
        <w:top w:val="none" w:sz="0" w:space="0" w:color="auto"/>
        <w:left w:val="none" w:sz="0" w:space="0" w:color="auto"/>
        <w:bottom w:val="none" w:sz="0" w:space="0" w:color="auto"/>
        <w:right w:val="none" w:sz="0" w:space="0" w:color="auto"/>
      </w:divBdr>
    </w:div>
    <w:div w:id="1940673441">
      <w:bodyDiv w:val="1"/>
      <w:marLeft w:val="0"/>
      <w:marRight w:val="0"/>
      <w:marTop w:val="0"/>
      <w:marBottom w:val="0"/>
      <w:divBdr>
        <w:top w:val="none" w:sz="0" w:space="0" w:color="auto"/>
        <w:left w:val="none" w:sz="0" w:space="0" w:color="auto"/>
        <w:bottom w:val="none" w:sz="0" w:space="0" w:color="auto"/>
        <w:right w:val="none" w:sz="0" w:space="0" w:color="auto"/>
      </w:divBdr>
    </w:div>
    <w:div w:id="1963803653">
      <w:bodyDiv w:val="1"/>
      <w:marLeft w:val="0"/>
      <w:marRight w:val="0"/>
      <w:marTop w:val="0"/>
      <w:marBottom w:val="0"/>
      <w:divBdr>
        <w:top w:val="none" w:sz="0" w:space="0" w:color="auto"/>
        <w:left w:val="none" w:sz="0" w:space="0" w:color="auto"/>
        <w:bottom w:val="none" w:sz="0" w:space="0" w:color="auto"/>
        <w:right w:val="none" w:sz="0" w:space="0" w:color="auto"/>
      </w:divBdr>
    </w:div>
    <w:div w:id="1967420763">
      <w:bodyDiv w:val="1"/>
      <w:marLeft w:val="0"/>
      <w:marRight w:val="0"/>
      <w:marTop w:val="0"/>
      <w:marBottom w:val="0"/>
      <w:divBdr>
        <w:top w:val="none" w:sz="0" w:space="0" w:color="auto"/>
        <w:left w:val="none" w:sz="0" w:space="0" w:color="auto"/>
        <w:bottom w:val="none" w:sz="0" w:space="0" w:color="auto"/>
        <w:right w:val="none" w:sz="0" w:space="0" w:color="auto"/>
      </w:divBdr>
    </w:div>
    <w:div w:id="1970476110">
      <w:bodyDiv w:val="1"/>
      <w:marLeft w:val="0"/>
      <w:marRight w:val="0"/>
      <w:marTop w:val="0"/>
      <w:marBottom w:val="0"/>
      <w:divBdr>
        <w:top w:val="none" w:sz="0" w:space="0" w:color="auto"/>
        <w:left w:val="none" w:sz="0" w:space="0" w:color="auto"/>
        <w:bottom w:val="none" w:sz="0" w:space="0" w:color="auto"/>
        <w:right w:val="none" w:sz="0" w:space="0" w:color="auto"/>
      </w:divBdr>
    </w:div>
    <w:div w:id="1973367501">
      <w:bodyDiv w:val="1"/>
      <w:marLeft w:val="0"/>
      <w:marRight w:val="0"/>
      <w:marTop w:val="0"/>
      <w:marBottom w:val="0"/>
      <w:divBdr>
        <w:top w:val="none" w:sz="0" w:space="0" w:color="auto"/>
        <w:left w:val="none" w:sz="0" w:space="0" w:color="auto"/>
        <w:bottom w:val="none" w:sz="0" w:space="0" w:color="auto"/>
        <w:right w:val="none" w:sz="0" w:space="0" w:color="auto"/>
      </w:divBdr>
    </w:div>
    <w:div w:id="2009601525">
      <w:bodyDiv w:val="1"/>
      <w:marLeft w:val="0"/>
      <w:marRight w:val="0"/>
      <w:marTop w:val="0"/>
      <w:marBottom w:val="0"/>
      <w:divBdr>
        <w:top w:val="none" w:sz="0" w:space="0" w:color="auto"/>
        <w:left w:val="none" w:sz="0" w:space="0" w:color="auto"/>
        <w:bottom w:val="none" w:sz="0" w:space="0" w:color="auto"/>
        <w:right w:val="none" w:sz="0" w:space="0" w:color="auto"/>
      </w:divBdr>
    </w:div>
    <w:div w:id="2012835519">
      <w:bodyDiv w:val="1"/>
      <w:marLeft w:val="0"/>
      <w:marRight w:val="0"/>
      <w:marTop w:val="0"/>
      <w:marBottom w:val="0"/>
      <w:divBdr>
        <w:top w:val="none" w:sz="0" w:space="0" w:color="auto"/>
        <w:left w:val="none" w:sz="0" w:space="0" w:color="auto"/>
        <w:bottom w:val="none" w:sz="0" w:space="0" w:color="auto"/>
        <w:right w:val="none" w:sz="0" w:space="0" w:color="auto"/>
      </w:divBdr>
    </w:div>
    <w:div w:id="2078017291">
      <w:bodyDiv w:val="1"/>
      <w:marLeft w:val="0"/>
      <w:marRight w:val="0"/>
      <w:marTop w:val="0"/>
      <w:marBottom w:val="0"/>
      <w:divBdr>
        <w:top w:val="none" w:sz="0" w:space="0" w:color="auto"/>
        <w:left w:val="none" w:sz="0" w:space="0" w:color="auto"/>
        <w:bottom w:val="none" w:sz="0" w:space="0" w:color="auto"/>
        <w:right w:val="none" w:sz="0" w:space="0" w:color="auto"/>
      </w:divBdr>
    </w:div>
    <w:div w:id="2098016287">
      <w:bodyDiv w:val="1"/>
      <w:marLeft w:val="0"/>
      <w:marRight w:val="0"/>
      <w:marTop w:val="0"/>
      <w:marBottom w:val="0"/>
      <w:divBdr>
        <w:top w:val="none" w:sz="0" w:space="0" w:color="auto"/>
        <w:left w:val="none" w:sz="0" w:space="0" w:color="auto"/>
        <w:bottom w:val="none" w:sz="0" w:space="0" w:color="auto"/>
        <w:right w:val="none" w:sz="0" w:space="0" w:color="auto"/>
      </w:divBdr>
    </w:div>
    <w:div w:id="2109734946">
      <w:bodyDiv w:val="1"/>
      <w:marLeft w:val="0"/>
      <w:marRight w:val="0"/>
      <w:marTop w:val="0"/>
      <w:marBottom w:val="0"/>
      <w:divBdr>
        <w:top w:val="none" w:sz="0" w:space="0" w:color="auto"/>
        <w:left w:val="none" w:sz="0" w:space="0" w:color="auto"/>
        <w:bottom w:val="none" w:sz="0" w:space="0" w:color="auto"/>
        <w:right w:val="none" w:sz="0" w:space="0" w:color="auto"/>
      </w:divBdr>
    </w:div>
    <w:div w:id="2116973041">
      <w:bodyDiv w:val="1"/>
      <w:marLeft w:val="0"/>
      <w:marRight w:val="0"/>
      <w:marTop w:val="0"/>
      <w:marBottom w:val="0"/>
      <w:divBdr>
        <w:top w:val="none" w:sz="0" w:space="0" w:color="auto"/>
        <w:left w:val="none" w:sz="0" w:space="0" w:color="auto"/>
        <w:bottom w:val="none" w:sz="0" w:space="0" w:color="auto"/>
        <w:right w:val="none" w:sz="0" w:space="0" w:color="auto"/>
      </w:divBdr>
    </w:div>
    <w:div w:id="2117750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57673-47F8-4AC0-935C-665033CE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15</Pages>
  <Words>6238</Words>
  <Characters>35559</Characters>
  <Application>Microsoft Office Word</Application>
  <DocSecurity>0</DocSecurity>
  <Lines>296</Lines>
  <Paragraphs>83</Paragraphs>
  <ScaleCrop>false</ScaleCrop>
  <Company/>
  <LinksUpToDate>false</LinksUpToDate>
  <CharactersWithSpaces>41714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老师</dc:creator>
  <cp:lastModifiedBy>USER</cp:lastModifiedBy>
  <cp:revision>30</cp:revision>
  <dcterms:created xsi:type="dcterms:W3CDTF">2024-03-25T00:03:00Z</dcterms:created>
  <dcterms:modified xsi:type="dcterms:W3CDTF">2025-09-30T12:26:00Z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5F46A8F64B064C23B8C5DBE8E0B9049A_11</vt:lpwstr>
  </property>
</Properties>
</file>